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00B" w:rsidRPr="00A5019B" w:rsidRDefault="0090200B" w:rsidP="00F3409E">
      <w:pPr>
        <w:outlineLvl w:val="0"/>
        <w:rPr>
          <w:rFonts w:ascii="Verdana" w:hAnsi="Verdana"/>
          <w:b/>
          <w:sz w:val="24"/>
          <w:szCs w:val="24"/>
        </w:rPr>
      </w:pPr>
      <w:r w:rsidRPr="00A5019B">
        <w:rPr>
          <w:rFonts w:ascii="Verdana" w:hAnsi="Verdana"/>
          <w:b/>
          <w:sz w:val="24"/>
          <w:szCs w:val="24"/>
        </w:rPr>
        <w:t>V</w:t>
      </w:r>
      <w:r w:rsidR="00A5019B">
        <w:rPr>
          <w:rFonts w:ascii="Verdana" w:hAnsi="Verdana"/>
          <w:b/>
          <w:sz w:val="24"/>
          <w:szCs w:val="24"/>
        </w:rPr>
        <w:t>enu</w:t>
      </w:r>
      <w:r w:rsidRPr="00A5019B">
        <w:rPr>
          <w:rFonts w:ascii="Verdana" w:hAnsi="Verdana"/>
          <w:b/>
          <w:sz w:val="24"/>
          <w:szCs w:val="24"/>
        </w:rPr>
        <w:t xml:space="preserve"> G</w:t>
      </w:r>
      <w:r w:rsidR="00A5019B">
        <w:rPr>
          <w:rFonts w:ascii="Verdana" w:hAnsi="Verdana"/>
          <w:b/>
          <w:sz w:val="24"/>
          <w:szCs w:val="24"/>
        </w:rPr>
        <w:t>anji</w:t>
      </w:r>
    </w:p>
    <w:p w:rsidR="00995211" w:rsidRPr="00616487" w:rsidRDefault="00995211" w:rsidP="00F3409E">
      <w:pPr>
        <w:outlineLvl w:val="0"/>
        <w:rPr>
          <w:rFonts w:ascii="Verdana" w:hAnsi="Verdana"/>
          <w:sz w:val="16"/>
          <w:szCs w:val="16"/>
        </w:rPr>
      </w:pPr>
      <w:r w:rsidRPr="00616487">
        <w:rPr>
          <w:rFonts w:ascii="Verdana" w:hAnsi="Verdana"/>
          <w:sz w:val="16"/>
          <w:szCs w:val="16"/>
        </w:rPr>
        <w:t xml:space="preserve">Plot no 217, Sector </w:t>
      </w:r>
      <w:r w:rsidR="00F3409E" w:rsidRPr="00616487">
        <w:rPr>
          <w:rFonts w:ascii="Verdana" w:hAnsi="Verdana"/>
          <w:sz w:val="16"/>
          <w:szCs w:val="16"/>
        </w:rPr>
        <w:t>22,</w:t>
      </w:r>
    </w:p>
    <w:p w:rsidR="00995211" w:rsidRPr="00616487" w:rsidRDefault="00995211" w:rsidP="00F3409E">
      <w:pPr>
        <w:outlineLvl w:val="0"/>
        <w:rPr>
          <w:rFonts w:ascii="Verdana" w:hAnsi="Verdana"/>
          <w:sz w:val="16"/>
          <w:szCs w:val="16"/>
        </w:rPr>
      </w:pPr>
      <w:r w:rsidRPr="00616487">
        <w:rPr>
          <w:rFonts w:ascii="Verdana" w:hAnsi="Verdana"/>
          <w:sz w:val="16"/>
          <w:szCs w:val="16"/>
        </w:rPr>
        <w:t>Gurgaon, Haryana –122015</w:t>
      </w:r>
    </w:p>
    <w:p w:rsidR="00995211" w:rsidRPr="00616487" w:rsidRDefault="00995211" w:rsidP="00F3409E">
      <w:pPr>
        <w:outlineLvl w:val="0"/>
        <w:rPr>
          <w:rFonts w:ascii="Verdana" w:hAnsi="Verdana"/>
          <w:sz w:val="16"/>
          <w:szCs w:val="16"/>
        </w:rPr>
      </w:pPr>
      <w:r w:rsidRPr="00616487">
        <w:rPr>
          <w:rFonts w:ascii="Verdana" w:hAnsi="Verdana"/>
          <w:sz w:val="16"/>
          <w:szCs w:val="16"/>
        </w:rPr>
        <w:t>Phone: +91 95600 97200</w:t>
      </w:r>
    </w:p>
    <w:p w:rsidR="00E06004" w:rsidRPr="00616487" w:rsidRDefault="00995211" w:rsidP="00F3409E">
      <w:pPr>
        <w:outlineLvl w:val="0"/>
        <w:rPr>
          <w:rFonts w:ascii="Verdana" w:hAnsi="Verdana"/>
          <w:sz w:val="16"/>
          <w:szCs w:val="16"/>
        </w:rPr>
      </w:pPr>
      <w:r w:rsidRPr="00616487">
        <w:rPr>
          <w:rFonts w:ascii="Verdana" w:hAnsi="Verdana"/>
          <w:sz w:val="16"/>
          <w:szCs w:val="16"/>
        </w:rPr>
        <w:t xml:space="preserve">Email: </w:t>
      </w:r>
      <w:hyperlink r:id="rId5" w:history="1">
        <w:r w:rsidR="00E06004" w:rsidRPr="00616487">
          <w:rPr>
            <w:rStyle w:val="Hyperlink"/>
            <w:rFonts w:ascii="Verdana" w:hAnsi="Verdana"/>
            <w:sz w:val="16"/>
            <w:szCs w:val="16"/>
          </w:rPr>
          <w:t>venu_knr@rediffmail.com</w:t>
        </w:r>
      </w:hyperlink>
    </w:p>
    <w:p w:rsidR="00A5019B" w:rsidRPr="00E06004" w:rsidRDefault="00A5019B" w:rsidP="00F3409E">
      <w:pPr>
        <w:outlineLvl w:val="0"/>
        <w:rPr>
          <w:rFonts w:ascii="Verdana" w:hAnsi="Verdana"/>
          <w:b/>
          <w:emboss/>
          <w:color w:val="000000"/>
        </w:rPr>
      </w:pPr>
    </w:p>
    <w:p w:rsidR="00575119" w:rsidRPr="00A5019B" w:rsidRDefault="00575119" w:rsidP="00A5019B">
      <w:pPr>
        <w:pBdr>
          <w:top w:val="dashDotStroked" w:sz="24" w:space="0" w:color="auto"/>
        </w:pBdr>
        <w:shd w:val="clear" w:color="auto" w:fill="E0E0E0"/>
        <w:jc w:val="center"/>
        <w:rPr>
          <w:rFonts w:ascii="Verdana" w:hAnsi="Verdana"/>
          <w:sz w:val="18"/>
          <w:szCs w:val="18"/>
        </w:rPr>
      </w:pPr>
      <w:r w:rsidRPr="00A5019B">
        <w:rPr>
          <w:rFonts w:ascii="Verdana" w:hAnsi="Verdana"/>
          <w:b/>
          <w:emboss/>
          <w:color w:val="000000"/>
          <w:sz w:val="18"/>
          <w:szCs w:val="18"/>
        </w:rPr>
        <w:t>Aspiring towards Senior Level Assignments in Supply Chain Management/Materials Management/ Commercial Functions with a reputed organization</w:t>
      </w:r>
    </w:p>
    <w:p w:rsidR="00575119" w:rsidRPr="00A5019B" w:rsidRDefault="00575119" w:rsidP="00A5019B">
      <w:pPr>
        <w:pBdr>
          <w:top w:val="dashDotStroked" w:sz="24" w:space="0" w:color="auto"/>
        </w:pBdr>
        <w:shd w:val="clear" w:color="auto" w:fill="E0E0E0"/>
        <w:spacing w:before="60"/>
        <w:jc w:val="center"/>
        <w:rPr>
          <w:rFonts w:ascii="Verdana" w:hAnsi="Verdana"/>
          <w:b/>
          <w:emboss/>
          <w:color w:val="000000"/>
          <w:sz w:val="18"/>
          <w:szCs w:val="18"/>
        </w:rPr>
      </w:pPr>
      <w:r w:rsidRPr="00A5019B">
        <w:rPr>
          <w:rFonts w:ascii="Verdana" w:hAnsi="Verdana"/>
          <w:b/>
          <w:emboss/>
          <w:color w:val="000000"/>
          <w:sz w:val="18"/>
          <w:szCs w:val="18"/>
        </w:rPr>
        <w:t>PROFESSIONAL ABRIDGEMENT</w:t>
      </w:r>
    </w:p>
    <w:p w:rsidR="00575119" w:rsidRPr="00A5019B" w:rsidRDefault="00575119" w:rsidP="00575119">
      <w:pPr>
        <w:spacing w:before="60"/>
        <w:jc w:val="both"/>
        <w:rPr>
          <w:rFonts w:ascii="Verdana" w:hAnsi="Verdana"/>
          <w:sz w:val="18"/>
          <w:szCs w:val="18"/>
        </w:rPr>
      </w:pPr>
    </w:p>
    <w:p w:rsidR="00F8675A" w:rsidRPr="00A5019B" w:rsidRDefault="00F8675A" w:rsidP="00A5019B">
      <w:pPr>
        <w:pStyle w:val="PlainText"/>
        <w:numPr>
          <w:ilvl w:val="0"/>
          <w:numId w:val="18"/>
        </w:numPr>
        <w:spacing w:before="60"/>
        <w:jc w:val="both"/>
        <w:rPr>
          <w:rFonts w:ascii="Verdana" w:hAnsi="Verdana"/>
          <w:sz w:val="16"/>
          <w:szCs w:val="16"/>
        </w:rPr>
      </w:pPr>
      <w:r w:rsidRPr="00A5019B">
        <w:rPr>
          <w:rFonts w:ascii="Verdana" w:hAnsi="Verdana"/>
          <w:sz w:val="16"/>
          <w:szCs w:val="16"/>
        </w:rPr>
        <w:t xml:space="preserve">MBA in Materials Management </w:t>
      </w:r>
      <w:r w:rsidR="00AC6F25" w:rsidRPr="00A5019B">
        <w:rPr>
          <w:rFonts w:ascii="Verdana" w:hAnsi="Verdana"/>
          <w:sz w:val="16"/>
          <w:szCs w:val="16"/>
        </w:rPr>
        <w:t>with over</w:t>
      </w:r>
      <w:r w:rsidRPr="00A5019B">
        <w:rPr>
          <w:rFonts w:ascii="Verdana" w:hAnsi="Verdana"/>
          <w:sz w:val="16"/>
          <w:szCs w:val="16"/>
        </w:rPr>
        <w:t xml:space="preserve"> 1</w:t>
      </w:r>
      <w:r w:rsidR="009D5D6F">
        <w:rPr>
          <w:rFonts w:ascii="Verdana" w:hAnsi="Verdana"/>
          <w:sz w:val="16"/>
          <w:szCs w:val="16"/>
        </w:rPr>
        <w:t>8</w:t>
      </w:r>
      <w:r w:rsidRPr="00A5019B">
        <w:rPr>
          <w:rFonts w:ascii="Verdana" w:hAnsi="Verdana"/>
          <w:sz w:val="16"/>
          <w:szCs w:val="16"/>
        </w:rPr>
        <w:t xml:space="preserve"> years of rich and productive work experience</w:t>
      </w:r>
      <w:r w:rsidR="00AC6F25" w:rsidRPr="00A5019B">
        <w:rPr>
          <w:rFonts w:ascii="Verdana" w:hAnsi="Verdana"/>
          <w:sz w:val="16"/>
          <w:szCs w:val="16"/>
        </w:rPr>
        <w:t xml:space="preserve"> in </w:t>
      </w:r>
      <w:r w:rsidR="00CF15EC" w:rsidRPr="00A5019B">
        <w:rPr>
          <w:rFonts w:ascii="Verdana" w:hAnsi="Verdana"/>
          <w:sz w:val="16"/>
          <w:szCs w:val="16"/>
        </w:rPr>
        <w:t xml:space="preserve">SCM, with exposure to </w:t>
      </w:r>
      <w:r w:rsidR="00AC6F25" w:rsidRPr="00A5019B">
        <w:rPr>
          <w:rFonts w:ascii="Verdana" w:hAnsi="Verdana"/>
          <w:sz w:val="16"/>
          <w:szCs w:val="16"/>
        </w:rPr>
        <w:t>various industries including multi-disciplinary background in MNC manufacturing, telecom &amp; power transmission and distribution.</w:t>
      </w:r>
    </w:p>
    <w:p w:rsidR="00575119" w:rsidRPr="00A5019B" w:rsidRDefault="00575119" w:rsidP="00A5019B">
      <w:pPr>
        <w:pStyle w:val="PlainText"/>
        <w:numPr>
          <w:ilvl w:val="0"/>
          <w:numId w:val="18"/>
        </w:numPr>
        <w:spacing w:before="60"/>
        <w:jc w:val="both"/>
        <w:rPr>
          <w:rFonts w:ascii="Verdana" w:hAnsi="Verdana"/>
          <w:b/>
          <w:i/>
          <w:sz w:val="16"/>
          <w:szCs w:val="16"/>
        </w:rPr>
      </w:pPr>
      <w:r w:rsidRPr="00A5019B">
        <w:rPr>
          <w:rFonts w:ascii="Verdana" w:hAnsi="Verdana"/>
          <w:b/>
          <w:i/>
          <w:sz w:val="16"/>
          <w:szCs w:val="16"/>
        </w:rPr>
        <w:t>Currently associated with M/</w:t>
      </w:r>
      <w:r w:rsidR="00F3409E" w:rsidRPr="00A5019B">
        <w:rPr>
          <w:rFonts w:ascii="Verdana" w:hAnsi="Verdana"/>
          <w:b/>
          <w:i/>
          <w:sz w:val="16"/>
          <w:szCs w:val="16"/>
        </w:rPr>
        <w:t>s. Lanco</w:t>
      </w:r>
      <w:r w:rsidRPr="00A5019B">
        <w:rPr>
          <w:rFonts w:ascii="Verdana" w:hAnsi="Verdana"/>
          <w:b/>
          <w:i/>
          <w:sz w:val="16"/>
          <w:szCs w:val="16"/>
        </w:rPr>
        <w:t xml:space="preserve"> Infratech limited, as </w:t>
      </w:r>
      <w:r w:rsidR="00A5019B">
        <w:rPr>
          <w:rFonts w:ascii="Verdana" w:hAnsi="Verdana"/>
          <w:b/>
          <w:i/>
          <w:sz w:val="16"/>
          <w:szCs w:val="16"/>
        </w:rPr>
        <w:t>DGM-</w:t>
      </w:r>
      <w:r w:rsidRPr="00A5019B">
        <w:rPr>
          <w:rFonts w:ascii="Verdana" w:hAnsi="Verdana"/>
          <w:b/>
          <w:i/>
          <w:sz w:val="16"/>
          <w:szCs w:val="16"/>
        </w:rPr>
        <w:t xml:space="preserve"> Procurement</w:t>
      </w:r>
    </w:p>
    <w:p w:rsidR="00F3409E" w:rsidRPr="00A5019B" w:rsidRDefault="00F3409E" w:rsidP="00A5019B">
      <w:pPr>
        <w:pStyle w:val="PlainText"/>
        <w:numPr>
          <w:ilvl w:val="0"/>
          <w:numId w:val="18"/>
        </w:numPr>
        <w:spacing w:before="60"/>
        <w:jc w:val="both"/>
        <w:rPr>
          <w:rFonts w:ascii="Verdana" w:hAnsi="Verdana"/>
          <w:sz w:val="16"/>
          <w:szCs w:val="16"/>
        </w:rPr>
      </w:pPr>
      <w:r w:rsidRPr="00A5019B">
        <w:rPr>
          <w:rFonts w:ascii="Verdana" w:hAnsi="Verdana"/>
          <w:sz w:val="16"/>
          <w:szCs w:val="16"/>
        </w:rPr>
        <w:t>Well versed in identifying &amp; developing vendors &amp; achieving cost saving purchases</w:t>
      </w:r>
    </w:p>
    <w:p w:rsidR="00F3409E" w:rsidRPr="00A5019B" w:rsidRDefault="00F3409E" w:rsidP="00A5019B">
      <w:pPr>
        <w:pStyle w:val="PlainText"/>
        <w:numPr>
          <w:ilvl w:val="0"/>
          <w:numId w:val="18"/>
        </w:numPr>
        <w:spacing w:before="60"/>
        <w:jc w:val="both"/>
        <w:rPr>
          <w:rFonts w:ascii="Verdana" w:hAnsi="Verdana"/>
          <w:sz w:val="16"/>
          <w:szCs w:val="16"/>
        </w:rPr>
      </w:pPr>
      <w:r w:rsidRPr="00A5019B">
        <w:rPr>
          <w:rFonts w:ascii="Verdana" w:hAnsi="Verdana"/>
          <w:sz w:val="16"/>
          <w:szCs w:val="16"/>
        </w:rPr>
        <w:t>Expertise at handling the inventory function, to curtail inventory-holding expenses and adherence to the minimum inventory level to minimize wastage.</w:t>
      </w:r>
    </w:p>
    <w:p w:rsidR="00F3409E" w:rsidRPr="00A5019B" w:rsidRDefault="00F3409E" w:rsidP="00A5019B">
      <w:pPr>
        <w:pStyle w:val="PlainText"/>
        <w:numPr>
          <w:ilvl w:val="0"/>
          <w:numId w:val="18"/>
        </w:numPr>
        <w:spacing w:before="60"/>
        <w:jc w:val="both"/>
        <w:rPr>
          <w:rFonts w:ascii="Verdana" w:hAnsi="Verdana"/>
          <w:sz w:val="16"/>
          <w:szCs w:val="16"/>
        </w:rPr>
      </w:pPr>
      <w:r w:rsidRPr="00A5019B">
        <w:rPr>
          <w:rFonts w:ascii="Verdana" w:hAnsi="Verdana"/>
          <w:sz w:val="16"/>
          <w:szCs w:val="16"/>
        </w:rPr>
        <w:t>Adroit at negotiating for material procurement at lowest cost without compromising on quality and other parameters.</w:t>
      </w:r>
    </w:p>
    <w:p w:rsidR="008B186C" w:rsidRPr="00A5019B" w:rsidRDefault="00F3409E" w:rsidP="00A5019B">
      <w:pPr>
        <w:pStyle w:val="PlainText"/>
        <w:numPr>
          <w:ilvl w:val="0"/>
          <w:numId w:val="18"/>
        </w:numPr>
        <w:spacing w:before="60"/>
        <w:jc w:val="both"/>
        <w:rPr>
          <w:rFonts w:ascii="Verdana" w:hAnsi="Verdana"/>
          <w:sz w:val="16"/>
          <w:szCs w:val="16"/>
        </w:rPr>
      </w:pPr>
      <w:r w:rsidRPr="00A5019B">
        <w:rPr>
          <w:rFonts w:ascii="Verdana" w:hAnsi="Verdana"/>
          <w:sz w:val="16"/>
          <w:szCs w:val="16"/>
        </w:rPr>
        <w:t>Proficient in managing imports and logistics function, development of global sourcing strategies, vendor identification and management.</w:t>
      </w:r>
    </w:p>
    <w:p w:rsidR="00F3409E" w:rsidRPr="00A5019B" w:rsidRDefault="008B186C" w:rsidP="00A5019B">
      <w:pPr>
        <w:pStyle w:val="PlainText"/>
        <w:numPr>
          <w:ilvl w:val="0"/>
          <w:numId w:val="18"/>
        </w:numPr>
        <w:spacing w:before="60"/>
        <w:jc w:val="both"/>
        <w:rPr>
          <w:rFonts w:ascii="Verdana" w:hAnsi="Verdana"/>
          <w:sz w:val="16"/>
          <w:szCs w:val="16"/>
        </w:rPr>
      </w:pPr>
      <w:r w:rsidRPr="00A5019B">
        <w:rPr>
          <w:rFonts w:ascii="Verdana" w:hAnsi="Verdana"/>
          <w:sz w:val="16"/>
          <w:szCs w:val="16"/>
        </w:rPr>
        <w:t>Use of various techniques of strategic sourcing</w:t>
      </w:r>
      <w:r w:rsidR="00E06004" w:rsidRPr="00A5019B">
        <w:rPr>
          <w:rFonts w:ascii="Verdana" w:hAnsi="Verdana"/>
          <w:sz w:val="16"/>
          <w:szCs w:val="16"/>
        </w:rPr>
        <w:t xml:space="preserve"> to improve the bottom line</w:t>
      </w:r>
      <w:r w:rsidRPr="00A5019B">
        <w:rPr>
          <w:rFonts w:ascii="Verdana" w:hAnsi="Verdana"/>
          <w:sz w:val="16"/>
          <w:szCs w:val="16"/>
        </w:rPr>
        <w:t xml:space="preserve"> </w:t>
      </w:r>
      <w:r w:rsidR="00F3409E" w:rsidRPr="00A5019B">
        <w:rPr>
          <w:rFonts w:ascii="Verdana" w:hAnsi="Verdana"/>
          <w:sz w:val="16"/>
          <w:szCs w:val="16"/>
        </w:rPr>
        <w:t xml:space="preserve"> </w:t>
      </w:r>
    </w:p>
    <w:p w:rsidR="00FC5576" w:rsidRPr="00A5019B" w:rsidRDefault="00FC5576" w:rsidP="00A5019B">
      <w:pPr>
        <w:pStyle w:val="PlainText"/>
        <w:numPr>
          <w:ilvl w:val="0"/>
          <w:numId w:val="19"/>
        </w:numPr>
        <w:spacing w:before="60" w:line="360" w:lineRule="auto"/>
        <w:jc w:val="both"/>
        <w:rPr>
          <w:rFonts w:ascii="Verdana" w:hAnsi="Verdana"/>
          <w:b/>
          <w:sz w:val="16"/>
          <w:szCs w:val="16"/>
          <w:lang w:val="en-US"/>
        </w:rPr>
      </w:pPr>
      <w:r w:rsidRPr="00A5019B">
        <w:rPr>
          <w:rFonts w:ascii="Verdana" w:hAnsi="Verdana"/>
          <w:b/>
          <w:sz w:val="16"/>
          <w:szCs w:val="16"/>
          <w:lang w:val="en-US"/>
        </w:rPr>
        <w:t>Core competencies :</w:t>
      </w:r>
    </w:p>
    <w:p w:rsidR="00FC5576" w:rsidRPr="00A5019B" w:rsidRDefault="00FC5576" w:rsidP="003C06D8">
      <w:pPr>
        <w:pStyle w:val="PlainText"/>
        <w:spacing w:before="60"/>
        <w:ind w:firstLine="720"/>
        <w:jc w:val="both"/>
        <w:rPr>
          <w:rFonts w:ascii="Verdana" w:hAnsi="Verdana"/>
          <w:sz w:val="16"/>
          <w:szCs w:val="16"/>
          <w:lang w:val="en-US"/>
        </w:rPr>
      </w:pPr>
      <w:r w:rsidRPr="00A5019B">
        <w:rPr>
          <w:rFonts w:ascii="Verdana" w:hAnsi="Verdana"/>
          <w:sz w:val="16"/>
          <w:szCs w:val="16"/>
          <w:lang w:val="en-US"/>
        </w:rPr>
        <w:t>-</w:t>
      </w:r>
      <w:r w:rsidR="00E5731F" w:rsidRPr="00A5019B">
        <w:rPr>
          <w:rFonts w:ascii="Verdana" w:hAnsi="Verdana"/>
          <w:sz w:val="16"/>
          <w:szCs w:val="16"/>
          <w:lang w:val="en-US"/>
        </w:rPr>
        <w:t xml:space="preserve"> </w:t>
      </w:r>
      <w:r w:rsidRPr="00A5019B">
        <w:rPr>
          <w:rFonts w:ascii="Verdana" w:hAnsi="Verdana"/>
          <w:sz w:val="16"/>
          <w:szCs w:val="16"/>
          <w:lang w:val="en-US"/>
        </w:rPr>
        <w:t>Material Management</w:t>
      </w:r>
      <w:r w:rsidRPr="00A5019B">
        <w:rPr>
          <w:rFonts w:ascii="Verdana" w:hAnsi="Verdana"/>
          <w:sz w:val="16"/>
          <w:szCs w:val="16"/>
          <w:lang w:val="en-US"/>
        </w:rPr>
        <w:tab/>
      </w:r>
      <w:r w:rsidRPr="00A5019B">
        <w:rPr>
          <w:rFonts w:ascii="Verdana" w:hAnsi="Verdana"/>
          <w:sz w:val="16"/>
          <w:szCs w:val="16"/>
          <w:lang w:val="en-US"/>
        </w:rPr>
        <w:tab/>
      </w:r>
      <w:r w:rsidRPr="00A5019B">
        <w:rPr>
          <w:rFonts w:ascii="Verdana" w:hAnsi="Verdana"/>
          <w:sz w:val="16"/>
          <w:szCs w:val="16"/>
          <w:lang w:val="en-US"/>
        </w:rPr>
        <w:tab/>
      </w:r>
      <w:r w:rsidRPr="00A5019B">
        <w:rPr>
          <w:rFonts w:ascii="Verdana" w:hAnsi="Verdana"/>
          <w:sz w:val="16"/>
          <w:szCs w:val="16"/>
          <w:lang w:val="en-US"/>
        </w:rPr>
        <w:tab/>
        <w:t>- Vendor Development</w:t>
      </w:r>
    </w:p>
    <w:p w:rsidR="00FC5576" w:rsidRPr="00A5019B" w:rsidRDefault="00FC5576" w:rsidP="003C06D8">
      <w:pPr>
        <w:pStyle w:val="PlainText"/>
        <w:spacing w:before="60"/>
        <w:jc w:val="both"/>
        <w:rPr>
          <w:rFonts w:ascii="Verdana" w:hAnsi="Verdana"/>
          <w:sz w:val="16"/>
          <w:szCs w:val="16"/>
          <w:lang w:val="en-US"/>
        </w:rPr>
      </w:pPr>
      <w:r w:rsidRPr="00A5019B">
        <w:rPr>
          <w:rFonts w:ascii="Verdana" w:hAnsi="Verdana"/>
          <w:sz w:val="16"/>
          <w:szCs w:val="16"/>
          <w:lang w:val="en-US"/>
        </w:rPr>
        <w:tab/>
        <w:t>- Purchase Planning &amp; Control</w:t>
      </w:r>
      <w:r w:rsidRPr="00A5019B">
        <w:rPr>
          <w:rFonts w:ascii="Verdana" w:hAnsi="Verdana"/>
          <w:sz w:val="16"/>
          <w:szCs w:val="16"/>
          <w:lang w:val="en-US"/>
        </w:rPr>
        <w:tab/>
      </w:r>
      <w:r w:rsidRPr="00A5019B">
        <w:rPr>
          <w:rFonts w:ascii="Verdana" w:hAnsi="Verdana"/>
          <w:sz w:val="16"/>
          <w:szCs w:val="16"/>
          <w:lang w:val="en-US"/>
        </w:rPr>
        <w:tab/>
      </w:r>
      <w:r w:rsidRPr="00A5019B">
        <w:rPr>
          <w:rFonts w:ascii="Verdana" w:hAnsi="Verdana"/>
          <w:sz w:val="16"/>
          <w:szCs w:val="16"/>
          <w:lang w:val="en-US"/>
        </w:rPr>
        <w:tab/>
        <w:t>- Development of cost model</w:t>
      </w:r>
    </w:p>
    <w:p w:rsidR="00FC5576" w:rsidRPr="00A5019B" w:rsidRDefault="00FC5576" w:rsidP="003C06D8">
      <w:pPr>
        <w:pStyle w:val="PlainText"/>
        <w:spacing w:before="60"/>
        <w:jc w:val="both"/>
        <w:rPr>
          <w:rFonts w:ascii="Verdana" w:hAnsi="Verdana"/>
          <w:sz w:val="16"/>
          <w:szCs w:val="16"/>
          <w:lang w:val="en-US"/>
        </w:rPr>
      </w:pPr>
      <w:r w:rsidRPr="00A5019B">
        <w:rPr>
          <w:rFonts w:ascii="Verdana" w:hAnsi="Verdana"/>
          <w:sz w:val="16"/>
          <w:szCs w:val="16"/>
          <w:lang w:val="en-US"/>
        </w:rPr>
        <w:tab/>
        <w:t>- Inventory Control</w:t>
      </w:r>
      <w:r w:rsidRPr="00A5019B">
        <w:rPr>
          <w:rFonts w:ascii="Verdana" w:hAnsi="Verdana"/>
          <w:sz w:val="16"/>
          <w:szCs w:val="16"/>
          <w:lang w:val="en-US"/>
        </w:rPr>
        <w:tab/>
      </w:r>
      <w:r w:rsidRPr="00A5019B">
        <w:rPr>
          <w:rFonts w:ascii="Verdana" w:hAnsi="Verdana"/>
          <w:sz w:val="16"/>
          <w:szCs w:val="16"/>
          <w:lang w:val="en-US"/>
        </w:rPr>
        <w:tab/>
      </w:r>
      <w:r w:rsidRPr="00A5019B">
        <w:rPr>
          <w:rFonts w:ascii="Verdana" w:hAnsi="Verdana"/>
          <w:sz w:val="16"/>
          <w:szCs w:val="16"/>
          <w:lang w:val="en-US"/>
        </w:rPr>
        <w:tab/>
      </w:r>
      <w:r w:rsidRPr="00A5019B">
        <w:rPr>
          <w:rFonts w:ascii="Verdana" w:hAnsi="Verdana"/>
          <w:sz w:val="16"/>
          <w:szCs w:val="16"/>
          <w:lang w:val="en-US"/>
        </w:rPr>
        <w:tab/>
        <w:t>- Contract Negotiations</w:t>
      </w:r>
    </w:p>
    <w:p w:rsidR="00E5731F" w:rsidRPr="00A5019B" w:rsidRDefault="00FC5576" w:rsidP="003C06D8">
      <w:pPr>
        <w:ind w:left="360"/>
        <w:jc w:val="both"/>
        <w:rPr>
          <w:rFonts w:ascii="Verdana" w:hAnsi="Verdana"/>
          <w:sz w:val="16"/>
          <w:szCs w:val="16"/>
        </w:rPr>
      </w:pPr>
      <w:r w:rsidRPr="00A5019B">
        <w:rPr>
          <w:rFonts w:ascii="Verdana" w:hAnsi="Verdana"/>
          <w:sz w:val="16"/>
          <w:szCs w:val="16"/>
        </w:rPr>
        <w:tab/>
        <w:t>-</w:t>
      </w:r>
      <w:r w:rsidR="00E5731F" w:rsidRPr="00A5019B">
        <w:rPr>
          <w:rFonts w:ascii="Verdana" w:hAnsi="Verdana"/>
          <w:sz w:val="16"/>
          <w:szCs w:val="16"/>
        </w:rPr>
        <w:t xml:space="preserve"> </w:t>
      </w:r>
      <w:r w:rsidRPr="00A5019B">
        <w:rPr>
          <w:rFonts w:ascii="Verdana" w:hAnsi="Verdana"/>
          <w:sz w:val="16"/>
          <w:szCs w:val="16"/>
        </w:rPr>
        <w:t>Process Simplification</w:t>
      </w:r>
      <w:r w:rsidRPr="00A5019B">
        <w:rPr>
          <w:rFonts w:ascii="Verdana" w:hAnsi="Verdana"/>
          <w:sz w:val="16"/>
          <w:szCs w:val="16"/>
        </w:rPr>
        <w:tab/>
      </w:r>
      <w:r w:rsidRPr="00A5019B">
        <w:rPr>
          <w:rFonts w:ascii="Verdana" w:hAnsi="Verdana"/>
          <w:sz w:val="16"/>
          <w:szCs w:val="16"/>
        </w:rPr>
        <w:tab/>
      </w:r>
      <w:r w:rsidRPr="00A5019B">
        <w:rPr>
          <w:rFonts w:ascii="Verdana" w:hAnsi="Verdana"/>
          <w:sz w:val="16"/>
          <w:szCs w:val="16"/>
        </w:rPr>
        <w:tab/>
      </w:r>
      <w:r w:rsidRPr="00A5019B">
        <w:rPr>
          <w:rFonts w:ascii="Verdana" w:hAnsi="Verdana"/>
          <w:sz w:val="16"/>
          <w:szCs w:val="16"/>
        </w:rPr>
        <w:tab/>
        <w:t xml:space="preserve">- </w:t>
      </w:r>
      <w:r w:rsidR="00E5731F" w:rsidRPr="00A5019B">
        <w:rPr>
          <w:rFonts w:ascii="Verdana" w:hAnsi="Verdana"/>
          <w:sz w:val="16"/>
          <w:szCs w:val="16"/>
        </w:rPr>
        <w:t>Optimization of vendor base</w:t>
      </w:r>
    </w:p>
    <w:p w:rsidR="00FC5576" w:rsidRPr="00FC5576" w:rsidRDefault="00FC5576" w:rsidP="003C06D8">
      <w:pPr>
        <w:pStyle w:val="PlainText"/>
        <w:spacing w:before="60"/>
        <w:jc w:val="both"/>
        <w:rPr>
          <w:rFonts w:ascii="Arial" w:hAnsi="Arial"/>
          <w:lang w:val="en-US"/>
        </w:rPr>
      </w:pPr>
      <w:r w:rsidRPr="00A5019B">
        <w:rPr>
          <w:rFonts w:ascii="Verdana" w:hAnsi="Verdana"/>
          <w:sz w:val="16"/>
          <w:szCs w:val="16"/>
          <w:lang w:val="en-US"/>
        </w:rPr>
        <w:tab/>
        <w:t>-</w:t>
      </w:r>
      <w:r w:rsidR="00E5731F" w:rsidRPr="00A5019B">
        <w:rPr>
          <w:rFonts w:ascii="Verdana" w:hAnsi="Verdana"/>
          <w:sz w:val="16"/>
          <w:szCs w:val="16"/>
          <w:lang w:val="en-US"/>
        </w:rPr>
        <w:t xml:space="preserve"> </w:t>
      </w:r>
      <w:r w:rsidRPr="00A5019B">
        <w:rPr>
          <w:rFonts w:ascii="Verdana" w:hAnsi="Verdana"/>
          <w:sz w:val="16"/>
          <w:szCs w:val="16"/>
          <w:lang w:val="en-US"/>
        </w:rPr>
        <w:t>MIS Reporting</w:t>
      </w:r>
      <w:r w:rsidRPr="00A5019B">
        <w:rPr>
          <w:rFonts w:ascii="Verdana" w:hAnsi="Verdana"/>
          <w:sz w:val="16"/>
          <w:szCs w:val="16"/>
          <w:lang w:val="en-US"/>
        </w:rPr>
        <w:tab/>
      </w:r>
      <w:r w:rsidRPr="00A5019B">
        <w:rPr>
          <w:rFonts w:ascii="Verdana" w:hAnsi="Verdana"/>
          <w:sz w:val="16"/>
          <w:szCs w:val="16"/>
          <w:lang w:val="en-US"/>
        </w:rPr>
        <w:tab/>
      </w:r>
      <w:r w:rsidRPr="00A5019B">
        <w:rPr>
          <w:rFonts w:ascii="Verdana" w:hAnsi="Verdana"/>
          <w:sz w:val="16"/>
          <w:szCs w:val="16"/>
          <w:lang w:val="en-US"/>
        </w:rPr>
        <w:tab/>
      </w:r>
      <w:r w:rsidRPr="00A5019B">
        <w:rPr>
          <w:rFonts w:ascii="Verdana" w:hAnsi="Verdana"/>
          <w:sz w:val="16"/>
          <w:szCs w:val="16"/>
          <w:lang w:val="en-US"/>
        </w:rPr>
        <w:tab/>
      </w:r>
      <w:r w:rsidRPr="00A5019B">
        <w:rPr>
          <w:rFonts w:ascii="Verdana" w:hAnsi="Verdana"/>
          <w:sz w:val="16"/>
          <w:szCs w:val="16"/>
          <w:lang w:val="en-US"/>
        </w:rPr>
        <w:tab/>
        <w:t>-</w:t>
      </w:r>
      <w:r w:rsidR="00E5731F" w:rsidRPr="00A5019B">
        <w:rPr>
          <w:rFonts w:ascii="Verdana" w:hAnsi="Verdana"/>
          <w:sz w:val="16"/>
          <w:szCs w:val="16"/>
          <w:lang w:val="en-US"/>
        </w:rPr>
        <w:t xml:space="preserve"> </w:t>
      </w:r>
      <w:r w:rsidRPr="00A5019B">
        <w:rPr>
          <w:rFonts w:ascii="Verdana" w:hAnsi="Verdana"/>
          <w:sz w:val="16"/>
          <w:szCs w:val="16"/>
          <w:lang w:val="en-US"/>
        </w:rPr>
        <w:t>Vendor Managed Inventory</w:t>
      </w:r>
      <w:r>
        <w:rPr>
          <w:rFonts w:ascii="Arial" w:hAnsi="Arial"/>
          <w:lang w:val="en-US"/>
        </w:rPr>
        <w:tab/>
      </w:r>
    </w:p>
    <w:p w:rsidR="0088201D" w:rsidRDefault="0088201D" w:rsidP="0088201D">
      <w:pPr>
        <w:pStyle w:val="PlainText"/>
        <w:jc w:val="both"/>
        <w:rPr>
          <w:rFonts w:ascii="Verdana" w:hAnsi="Verdana"/>
          <w:sz w:val="17"/>
          <w:szCs w:val="17"/>
        </w:rPr>
      </w:pPr>
    </w:p>
    <w:p w:rsidR="0088201D" w:rsidRDefault="0088201D" w:rsidP="0088201D">
      <w:pPr>
        <w:pBdr>
          <w:top w:val="dashDotStroked" w:sz="24" w:space="1" w:color="auto"/>
        </w:pBdr>
        <w:shd w:val="clear" w:color="auto" w:fill="E0E0E0"/>
        <w:jc w:val="center"/>
        <w:rPr>
          <w:rFonts w:ascii="Verdana" w:hAnsi="Verdana"/>
          <w:b/>
          <w:emboss/>
          <w:color w:val="000000"/>
        </w:rPr>
      </w:pPr>
      <w:r>
        <w:rPr>
          <w:rFonts w:ascii="Verdana" w:hAnsi="Verdana"/>
          <w:b/>
          <w:emboss/>
          <w:color w:val="000000"/>
        </w:rPr>
        <w:t>AREAS OF EXPERTISE</w:t>
      </w:r>
    </w:p>
    <w:p w:rsidR="0088201D" w:rsidRDefault="0088201D" w:rsidP="0088201D">
      <w:pPr>
        <w:pStyle w:val="PlainText"/>
        <w:jc w:val="both"/>
        <w:rPr>
          <w:rFonts w:ascii="Verdana" w:hAnsi="Verdana"/>
          <w:sz w:val="17"/>
          <w:szCs w:val="17"/>
        </w:rPr>
      </w:pPr>
    </w:p>
    <w:p w:rsidR="0088201D" w:rsidRPr="00A5019B" w:rsidRDefault="0088201D" w:rsidP="0088201D">
      <w:pPr>
        <w:jc w:val="both"/>
        <w:rPr>
          <w:rFonts w:ascii="Verdana" w:hAnsi="Verdana"/>
          <w:b/>
          <w:i/>
          <w:sz w:val="16"/>
          <w:szCs w:val="16"/>
        </w:rPr>
      </w:pPr>
      <w:r w:rsidRPr="00A5019B">
        <w:rPr>
          <w:rFonts w:ascii="Verdana" w:hAnsi="Verdana"/>
          <w:b/>
          <w:i/>
          <w:sz w:val="16"/>
          <w:szCs w:val="16"/>
        </w:rPr>
        <w:t>Supply Chain Management</w:t>
      </w:r>
    </w:p>
    <w:p w:rsidR="0088201D" w:rsidRPr="00A5019B" w:rsidRDefault="0088201D" w:rsidP="0088201D">
      <w:pPr>
        <w:numPr>
          <w:ilvl w:val="0"/>
          <w:numId w:val="17"/>
        </w:numPr>
        <w:jc w:val="both"/>
        <w:rPr>
          <w:rFonts w:ascii="Verdana" w:hAnsi="Verdana" w:cs="Arial"/>
          <w:color w:val="000000"/>
          <w:sz w:val="16"/>
          <w:szCs w:val="16"/>
        </w:rPr>
      </w:pPr>
      <w:r w:rsidRPr="00A5019B">
        <w:rPr>
          <w:rFonts w:ascii="Verdana" w:hAnsi="Verdana" w:cs="Arial"/>
          <w:color w:val="000000"/>
          <w:sz w:val="16"/>
          <w:szCs w:val="16"/>
        </w:rPr>
        <w:t xml:space="preserve">Managing the supply chain management function; developing commercial sourcing strategies to meet present and future supply requirements. </w:t>
      </w:r>
    </w:p>
    <w:p w:rsidR="0088201D" w:rsidRPr="00A5019B" w:rsidRDefault="0088201D" w:rsidP="0088201D">
      <w:pPr>
        <w:numPr>
          <w:ilvl w:val="0"/>
          <w:numId w:val="17"/>
        </w:numPr>
        <w:jc w:val="both"/>
        <w:rPr>
          <w:rFonts w:ascii="Verdana" w:hAnsi="Verdana" w:cs="Arial"/>
          <w:color w:val="000000"/>
          <w:sz w:val="16"/>
          <w:szCs w:val="16"/>
        </w:rPr>
      </w:pPr>
      <w:r w:rsidRPr="00A5019B">
        <w:rPr>
          <w:rFonts w:ascii="Verdana" w:hAnsi="Verdana" w:cs="Arial"/>
          <w:color w:val="000000"/>
          <w:sz w:val="16"/>
          <w:szCs w:val="16"/>
        </w:rPr>
        <w:t xml:space="preserve">Implementing distribution plans based on demand forecasts to ensure availability of the entire range of products. </w:t>
      </w:r>
    </w:p>
    <w:p w:rsidR="0088201D" w:rsidRPr="00A5019B" w:rsidRDefault="0088201D" w:rsidP="0088201D">
      <w:pPr>
        <w:numPr>
          <w:ilvl w:val="0"/>
          <w:numId w:val="17"/>
        </w:numPr>
        <w:jc w:val="both"/>
        <w:rPr>
          <w:rFonts w:ascii="Verdana" w:hAnsi="Verdana" w:cs="Arial"/>
          <w:color w:val="000000"/>
          <w:sz w:val="16"/>
          <w:szCs w:val="16"/>
        </w:rPr>
      </w:pPr>
      <w:r w:rsidRPr="00A5019B">
        <w:rPr>
          <w:rFonts w:ascii="Verdana" w:hAnsi="Verdana" w:cs="Arial"/>
          <w:color w:val="000000"/>
          <w:sz w:val="16"/>
          <w:szCs w:val="16"/>
        </w:rPr>
        <w:t xml:space="preserve">Ensuring suppliers meet service, cost, delivery and quality expectations as well as provide outstanding value in product technology and supplier innovation. </w:t>
      </w:r>
    </w:p>
    <w:p w:rsidR="0088201D" w:rsidRPr="00A5019B" w:rsidRDefault="0088201D" w:rsidP="0088201D">
      <w:pPr>
        <w:numPr>
          <w:ilvl w:val="0"/>
          <w:numId w:val="17"/>
        </w:numPr>
        <w:jc w:val="both"/>
        <w:rPr>
          <w:rFonts w:ascii="Verdana" w:hAnsi="Verdana" w:cs="Arial"/>
          <w:color w:val="000000"/>
          <w:sz w:val="16"/>
          <w:szCs w:val="16"/>
        </w:rPr>
      </w:pPr>
      <w:r w:rsidRPr="00A5019B">
        <w:rPr>
          <w:rFonts w:ascii="Verdana" w:hAnsi="Verdana" w:cs="Arial"/>
          <w:color w:val="000000"/>
          <w:sz w:val="16"/>
          <w:szCs w:val="16"/>
        </w:rPr>
        <w:t xml:space="preserve">Effective supply chain management &amp; solutions provided in totality for reaching product to the end-user at right time, right place, right qty at lowest possible cost. </w:t>
      </w:r>
    </w:p>
    <w:p w:rsidR="0088201D" w:rsidRPr="00A5019B" w:rsidRDefault="0088201D" w:rsidP="0088201D">
      <w:pPr>
        <w:numPr>
          <w:ilvl w:val="0"/>
          <w:numId w:val="17"/>
        </w:numPr>
        <w:jc w:val="both"/>
        <w:rPr>
          <w:rFonts w:ascii="Verdana" w:hAnsi="Verdana" w:cs="Arial"/>
          <w:color w:val="000000"/>
          <w:sz w:val="16"/>
          <w:szCs w:val="16"/>
        </w:rPr>
      </w:pPr>
      <w:r w:rsidRPr="00A5019B">
        <w:rPr>
          <w:rFonts w:ascii="Verdana" w:hAnsi="Verdana" w:cs="Arial"/>
          <w:color w:val="000000"/>
          <w:sz w:val="16"/>
          <w:szCs w:val="16"/>
        </w:rPr>
        <w:t xml:space="preserve">Responsible for giving orders to suppliers, coordination with shipping lines of Imported Items. </w:t>
      </w:r>
    </w:p>
    <w:p w:rsidR="0088201D" w:rsidRPr="00A5019B" w:rsidRDefault="0088201D" w:rsidP="002532AF">
      <w:pPr>
        <w:pStyle w:val="BodyText"/>
        <w:tabs>
          <w:tab w:val="left" w:pos="0"/>
        </w:tabs>
        <w:spacing w:after="0"/>
        <w:jc w:val="both"/>
        <w:rPr>
          <w:rFonts w:ascii="Verdana" w:hAnsi="Verdana"/>
          <w:sz w:val="16"/>
          <w:szCs w:val="16"/>
        </w:rPr>
      </w:pPr>
    </w:p>
    <w:p w:rsidR="00A5019B" w:rsidRPr="00A5019B" w:rsidRDefault="00A5019B" w:rsidP="00A5019B">
      <w:pPr>
        <w:jc w:val="both"/>
        <w:rPr>
          <w:rFonts w:ascii="Verdana" w:hAnsi="Verdana"/>
          <w:sz w:val="16"/>
          <w:szCs w:val="16"/>
        </w:rPr>
      </w:pPr>
    </w:p>
    <w:p w:rsidR="00A5019B" w:rsidRPr="00A5019B" w:rsidRDefault="00A5019B" w:rsidP="00A5019B">
      <w:pPr>
        <w:jc w:val="both"/>
        <w:rPr>
          <w:rFonts w:ascii="Verdana" w:hAnsi="Verdana"/>
          <w:b/>
          <w:i/>
          <w:sz w:val="16"/>
          <w:szCs w:val="16"/>
        </w:rPr>
      </w:pPr>
      <w:r w:rsidRPr="00A5019B">
        <w:rPr>
          <w:rFonts w:ascii="Verdana" w:hAnsi="Verdana"/>
          <w:b/>
          <w:i/>
          <w:sz w:val="16"/>
          <w:szCs w:val="16"/>
        </w:rPr>
        <w:t>Vendor Management</w:t>
      </w:r>
    </w:p>
    <w:p w:rsidR="00A5019B" w:rsidRPr="00A5019B" w:rsidRDefault="00A5019B" w:rsidP="00A5019B">
      <w:pPr>
        <w:numPr>
          <w:ilvl w:val="0"/>
          <w:numId w:val="17"/>
        </w:numPr>
        <w:jc w:val="both"/>
        <w:rPr>
          <w:rFonts w:ascii="Verdana" w:hAnsi="Verdana" w:cs="Arial"/>
          <w:color w:val="000000"/>
          <w:sz w:val="16"/>
          <w:szCs w:val="16"/>
        </w:rPr>
      </w:pPr>
      <w:r w:rsidRPr="00A5019B">
        <w:rPr>
          <w:rFonts w:ascii="Verdana" w:hAnsi="Verdana" w:cs="Arial"/>
          <w:color w:val="000000"/>
          <w:sz w:val="16"/>
          <w:szCs w:val="16"/>
        </w:rPr>
        <w:t>Developing long-term partnerships with suppliers; managing day-to-day supplier performance to ensure meeting of service, cost, delivery and quality norms.</w:t>
      </w:r>
    </w:p>
    <w:p w:rsidR="00A5019B" w:rsidRPr="00A5019B" w:rsidRDefault="00A5019B" w:rsidP="00A5019B">
      <w:pPr>
        <w:numPr>
          <w:ilvl w:val="0"/>
          <w:numId w:val="17"/>
        </w:numPr>
        <w:jc w:val="both"/>
        <w:rPr>
          <w:rFonts w:ascii="Verdana" w:hAnsi="Verdana" w:cs="Arial"/>
          <w:color w:val="000000"/>
          <w:sz w:val="16"/>
          <w:szCs w:val="16"/>
        </w:rPr>
      </w:pPr>
      <w:r w:rsidRPr="00A5019B">
        <w:rPr>
          <w:rFonts w:ascii="Verdana" w:hAnsi="Verdana" w:cs="Arial"/>
          <w:color w:val="000000"/>
          <w:sz w:val="16"/>
          <w:szCs w:val="16"/>
        </w:rPr>
        <w:t>Consistently evaluating vendor performance on the basis of price, quality &amp; credibility to ensure adherence to predefined specifications on supply schedules, availability of stocks, fill rates.</w:t>
      </w:r>
    </w:p>
    <w:p w:rsidR="00A5019B" w:rsidRPr="00A5019B" w:rsidRDefault="00A5019B" w:rsidP="00A5019B">
      <w:pPr>
        <w:numPr>
          <w:ilvl w:val="0"/>
          <w:numId w:val="17"/>
        </w:numPr>
        <w:jc w:val="both"/>
        <w:rPr>
          <w:rFonts w:ascii="Verdana" w:hAnsi="Verdana" w:cs="Arial"/>
          <w:color w:val="000000"/>
          <w:sz w:val="16"/>
          <w:szCs w:val="16"/>
        </w:rPr>
      </w:pPr>
      <w:r w:rsidRPr="00A5019B">
        <w:rPr>
          <w:rFonts w:ascii="Verdana" w:hAnsi="Verdana" w:cs="Arial"/>
          <w:color w:val="000000"/>
          <w:sz w:val="16"/>
          <w:szCs w:val="16"/>
        </w:rPr>
        <w:t>Preparing purchase orders, performing techno-commercial negotiation with vendors and ensuring on time payments.</w:t>
      </w:r>
    </w:p>
    <w:p w:rsidR="00A5019B" w:rsidRPr="00A5019B" w:rsidRDefault="00A5019B" w:rsidP="00A5019B">
      <w:pPr>
        <w:ind w:left="1440"/>
        <w:jc w:val="both"/>
        <w:rPr>
          <w:rFonts w:ascii="Verdana" w:hAnsi="Verdana"/>
          <w:b/>
          <w:i/>
          <w:sz w:val="16"/>
          <w:szCs w:val="16"/>
        </w:rPr>
      </w:pPr>
    </w:p>
    <w:p w:rsidR="00A5019B" w:rsidRPr="00A5019B" w:rsidRDefault="00A5019B" w:rsidP="00A5019B">
      <w:pPr>
        <w:jc w:val="both"/>
        <w:rPr>
          <w:rFonts w:ascii="Verdana" w:hAnsi="Verdana"/>
          <w:b/>
          <w:i/>
          <w:sz w:val="16"/>
          <w:szCs w:val="16"/>
        </w:rPr>
      </w:pPr>
      <w:r w:rsidRPr="00A5019B">
        <w:rPr>
          <w:rFonts w:ascii="Verdana" w:hAnsi="Verdana"/>
          <w:b/>
          <w:i/>
          <w:sz w:val="16"/>
          <w:szCs w:val="16"/>
        </w:rPr>
        <w:t>Strategic Materials Management</w:t>
      </w:r>
    </w:p>
    <w:p w:rsidR="00A5019B" w:rsidRPr="00A5019B" w:rsidRDefault="00A5019B" w:rsidP="00A5019B">
      <w:pPr>
        <w:numPr>
          <w:ilvl w:val="0"/>
          <w:numId w:val="17"/>
        </w:numPr>
        <w:jc w:val="both"/>
        <w:rPr>
          <w:rFonts w:ascii="Verdana" w:hAnsi="Verdana" w:cs="Arial"/>
          <w:color w:val="000000"/>
          <w:sz w:val="16"/>
          <w:szCs w:val="16"/>
        </w:rPr>
      </w:pPr>
      <w:r w:rsidRPr="00A5019B">
        <w:rPr>
          <w:rFonts w:ascii="Verdana" w:hAnsi="Verdana" w:cs="Arial"/>
          <w:color w:val="000000"/>
          <w:sz w:val="16"/>
          <w:szCs w:val="16"/>
        </w:rPr>
        <w:t xml:space="preserve">Directing the development and implementation of key procurement strategies / alternate plans and ensuring that strategies &amp; plans are aligned as per the project requirements. </w:t>
      </w:r>
    </w:p>
    <w:p w:rsidR="00A5019B" w:rsidRPr="00A5019B" w:rsidRDefault="00A5019B" w:rsidP="00A5019B">
      <w:pPr>
        <w:numPr>
          <w:ilvl w:val="0"/>
          <w:numId w:val="17"/>
        </w:numPr>
        <w:jc w:val="both"/>
        <w:rPr>
          <w:rFonts w:ascii="Verdana" w:hAnsi="Verdana" w:cs="Arial"/>
          <w:color w:val="000000"/>
          <w:sz w:val="16"/>
          <w:szCs w:val="16"/>
        </w:rPr>
      </w:pPr>
      <w:r w:rsidRPr="00A5019B">
        <w:rPr>
          <w:rFonts w:ascii="Verdana" w:hAnsi="Verdana" w:cs="Arial"/>
          <w:color w:val="000000"/>
          <w:sz w:val="16"/>
          <w:szCs w:val="16"/>
        </w:rPr>
        <w:t>Formulating budgets for timely procurement of material for smooth business operations.</w:t>
      </w:r>
    </w:p>
    <w:p w:rsidR="00A5019B" w:rsidRPr="00A5019B" w:rsidRDefault="00A5019B" w:rsidP="00A5019B">
      <w:pPr>
        <w:numPr>
          <w:ilvl w:val="0"/>
          <w:numId w:val="17"/>
        </w:numPr>
        <w:jc w:val="both"/>
        <w:rPr>
          <w:rFonts w:ascii="Verdana" w:hAnsi="Verdana" w:cs="Arial"/>
          <w:color w:val="000000"/>
          <w:sz w:val="16"/>
          <w:szCs w:val="16"/>
        </w:rPr>
      </w:pPr>
      <w:r w:rsidRPr="00A5019B">
        <w:rPr>
          <w:rFonts w:ascii="Verdana" w:hAnsi="Verdana" w:cs="Arial"/>
          <w:color w:val="000000"/>
          <w:sz w:val="16"/>
          <w:szCs w:val="16"/>
        </w:rPr>
        <w:t xml:space="preserve">Implementing various techniques for maintaining optimum inventory levels to achieve cost savings without hampering the business across various stores and unplugged locations across the region. </w:t>
      </w:r>
    </w:p>
    <w:p w:rsidR="0088201D" w:rsidRPr="00A5019B" w:rsidRDefault="00A5019B" w:rsidP="00A5019B">
      <w:pPr>
        <w:numPr>
          <w:ilvl w:val="0"/>
          <w:numId w:val="17"/>
        </w:numPr>
        <w:jc w:val="both"/>
        <w:rPr>
          <w:rFonts w:ascii="Verdana" w:hAnsi="Verdana" w:cs="Arial"/>
          <w:color w:val="000000"/>
          <w:sz w:val="16"/>
          <w:szCs w:val="16"/>
        </w:rPr>
      </w:pPr>
      <w:r w:rsidRPr="00A5019B">
        <w:rPr>
          <w:rFonts w:ascii="Verdana" w:hAnsi="Verdana" w:cs="Arial"/>
          <w:color w:val="000000"/>
          <w:sz w:val="16"/>
          <w:szCs w:val="16"/>
        </w:rPr>
        <w:t>Stock ageing analysis and flushing out non-moving and dead stock</w:t>
      </w:r>
    </w:p>
    <w:p w:rsidR="0088201D" w:rsidRDefault="0088201D" w:rsidP="002532AF">
      <w:pPr>
        <w:pStyle w:val="BodyText"/>
        <w:tabs>
          <w:tab w:val="left" w:pos="0"/>
        </w:tabs>
        <w:spacing w:after="0"/>
        <w:jc w:val="both"/>
        <w:rPr>
          <w:rFonts w:ascii="Verdana" w:hAnsi="Verdana"/>
          <w:sz w:val="17"/>
          <w:szCs w:val="17"/>
        </w:rPr>
      </w:pPr>
    </w:p>
    <w:p w:rsidR="002532AF" w:rsidRDefault="002532AF" w:rsidP="002532AF">
      <w:pPr>
        <w:pBdr>
          <w:top w:val="dashDotStroked" w:sz="24" w:space="1" w:color="auto"/>
        </w:pBdr>
        <w:shd w:val="clear" w:color="auto" w:fill="E0E0E0"/>
        <w:spacing w:before="40"/>
        <w:jc w:val="center"/>
        <w:rPr>
          <w:rFonts w:ascii="Verdana" w:hAnsi="Verdana"/>
          <w:b/>
          <w:emboss/>
          <w:color w:val="000000"/>
        </w:rPr>
      </w:pPr>
      <w:r>
        <w:rPr>
          <w:rFonts w:ascii="Verdana" w:hAnsi="Verdana"/>
          <w:b/>
          <w:emboss/>
          <w:color w:val="000000"/>
        </w:rPr>
        <w:lastRenderedPageBreak/>
        <w:t>OCCUPATIONAL CONTOUR</w:t>
      </w:r>
    </w:p>
    <w:p w:rsidR="00E06004" w:rsidRDefault="00E06004" w:rsidP="0090200B">
      <w:pPr>
        <w:numPr>
          <w:ilvl w:val="12"/>
          <w:numId w:val="0"/>
        </w:numPr>
        <w:spacing w:line="360" w:lineRule="auto"/>
        <w:rPr>
          <w:rFonts w:ascii="Arial" w:hAnsi="Arial"/>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3510"/>
        <w:gridCol w:w="2070"/>
      </w:tblGrid>
      <w:tr w:rsidR="0090200B" w:rsidRPr="003C06D8" w:rsidTr="00F42216">
        <w:tc>
          <w:tcPr>
            <w:tcW w:w="3618" w:type="dxa"/>
          </w:tcPr>
          <w:p w:rsidR="0090200B" w:rsidRPr="003C06D8" w:rsidRDefault="0090200B" w:rsidP="00F42216">
            <w:pPr>
              <w:numPr>
                <w:ilvl w:val="12"/>
                <w:numId w:val="0"/>
              </w:numPr>
              <w:spacing w:line="360" w:lineRule="auto"/>
              <w:jc w:val="both"/>
              <w:rPr>
                <w:rFonts w:ascii="Verdana" w:hAnsi="Verdana"/>
                <w:sz w:val="16"/>
                <w:szCs w:val="16"/>
              </w:rPr>
            </w:pPr>
            <w:r w:rsidRPr="003C06D8">
              <w:rPr>
                <w:rFonts w:ascii="Verdana" w:hAnsi="Verdana"/>
                <w:b/>
                <w:sz w:val="16"/>
                <w:szCs w:val="16"/>
              </w:rPr>
              <w:t>Lanco Infratech Ltd, Gurgaon</w:t>
            </w:r>
          </w:p>
        </w:tc>
        <w:tc>
          <w:tcPr>
            <w:tcW w:w="3510" w:type="dxa"/>
          </w:tcPr>
          <w:p w:rsidR="0090200B" w:rsidRPr="003C06D8" w:rsidRDefault="00F54B03" w:rsidP="00F54B03">
            <w:pPr>
              <w:numPr>
                <w:ilvl w:val="12"/>
                <w:numId w:val="0"/>
              </w:numPr>
              <w:spacing w:line="360" w:lineRule="auto"/>
              <w:ind w:hanging="18"/>
              <w:jc w:val="center"/>
              <w:rPr>
                <w:rFonts w:ascii="Verdana" w:hAnsi="Verdana"/>
                <w:b/>
                <w:sz w:val="16"/>
                <w:szCs w:val="16"/>
              </w:rPr>
            </w:pPr>
            <w:r w:rsidRPr="003C06D8">
              <w:rPr>
                <w:rFonts w:ascii="Verdana" w:hAnsi="Verdana"/>
                <w:b/>
                <w:sz w:val="16"/>
                <w:szCs w:val="16"/>
              </w:rPr>
              <w:t>DGM</w:t>
            </w:r>
            <w:r w:rsidR="0090200B" w:rsidRPr="003C06D8">
              <w:rPr>
                <w:rFonts w:ascii="Verdana" w:hAnsi="Verdana"/>
                <w:b/>
                <w:sz w:val="16"/>
                <w:szCs w:val="16"/>
              </w:rPr>
              <w:t xml:space="preserve"> – Procurement</w:t>
            </w:r>
            <w:r w:rsidR="007B164F">
              <w:rPr>
                <w:rFonts w:ascii="Verdana" w:hAnsi="Verdana"/>
                <w:b/>
                <w:sz w:val="16"/>
                <w:szCs w:val="16"/>
              </w:rPr>
              <w:t xml:space="preserve"> &amp; contracts</w:t>
            </w:r>
          </w:p>
        </w:tc>
        <w:tc>
          <w:tcPr>
            <w:tcW w:w="2070" w:type="dxa"/>
          </w:tcPr>
          <w:p w:rsidR="0090200B" w:rsidRPr="003C06D8" w:rsidRDefault="0090200B" w:rsidP="00F54B03">
            <w:pPr>
              <w:numPr>
                <w:ilvl w:val="12"/>
                <w:numId w:val="0"/>
              </w:numPr>
              <w:spacing w:line="360" w:lineRule="auto"/>
              <w:jc w:val="both"/>
              <w:rPr>
                <w:rFonts w:ascii="Verdana" w:hAnsi="Verdana"/>
                <w:b/>
                <w:sz w:val="16"/>
                <w:szCs w:val="16"/>
              </w:rPr>
            </w:pPr>
            <w:r w:rsidRPr="003C06D8">
              <w:rPr>
                <w:rFonts w:ascii="Verdana" w:hAnsi="Verdana"/>
                <w:b/>
                <w:sz w:val="16"/>
                <w:szCs w:val="16"/>
              </w:rPr>
              <w:t>May10</w:t>
            </w:r>
            <w:r w:rsidR="00F54B03" w:rsidRPr="003C06D8">
              <w:rPr>
                <w:rFonts w:ascii="Verdana" w:hAnsi="Verdana"/>
                <w:b/>
                <w:sz w:val="16"/>
                <w:szCs w:val="16"/>
              </w:rPr>
              <w:t>-</w:t>
            </w:r>
            <w:r w:rsidRPr="003C06D8">
              <w:rPr>
                <w:rFonts w:ascii="Verdana" w:hAnsi="Verdana"/>
                <w:b/>
                <w:sz w:val="16"/>
                <w:szCs w:val="16"/>
              </w:rPr>
              <w:t xml:space="preserve"> Till Date </w:t>
            </w:r>
          </w:p>
        </w:tc>
      </w:tr>
    </w:tbl>
    <w:p w:rsidR="00862CA9" w:rsidRDefault="00862CA9" w:rsidP="00862CA9">
      <w:pPr>
        <w:outlineLvl w:val="0"/>
        <w:rPr>
          <w:rFonts w:ascii="Verdana" w:hAnsi="Verdana"/>
          <w:b/>
          <w:sz w:val="16"/>
          <w:szCs w:val="16"/>
        </w:rPr>
      </w:pPr>
    </w:p>
    <w:p w:rsidR="00862CA9" w:rsidRPr="003C06D8" w:rsidRDefault="00862CA9" w:rsidP="00862CA9">
      <w:pPr>
        <w:outlineLvl w:val="0"/>
        <w:rPr>
          <w:rFonts w:ascii="Verdana" w:hAnsi="Verdana"/>
          <w:sz w:val="16"/>
          <w:szCs w:val="16"/>
        </w:rPr>
      </w:pPr>
      <w:r w:rsidRPr="003C06D8">
        <w:rPr>
          <w:rFonts w:ascii="Verdana" w:hAnsi="Verdana"/>
          <w:b/>
          <w:sz w:val="16"/>
          <w:szCs w:val="16"/>
        </w:rPr>
        <w:t>Key Responsibility</w:t>
      </w:r>
      <w:r w:rsidRPr="003C06D8">
        <w:rPr>
          <w:rFonts w:ascii="Verdana" w:hAnsi="Verdana"/>
          <w:sz w:val="16"/>
          <w:szCs w:val="16"/>
        </w:rPr>
        <w:t xml:space="preserve"> –</w:t>
      </w:r>
    </w:p>
    <w:p w:rsidR="0090200B" w:rsidRPr="003C06D8" w:rsidRDefault="0090200B" w:rsidP="00616487">
      <w:pPr>
        <w:numPr>
          <w:ilvl w:val="12"/>
          <w:numId w:val="0"/>
        </w:numPr>
        <w:rPr>
          <w:rFonts w:ascii="Verdana" w:hAnsi="Verdana"/>
          <w:b/>
          <w:sz w:val="16"/>
          <w:szCs w:val="16"/>
          <w:u w:val="single"/>
        </w:rPr>
      </w:pPr>
    </w:p>
    <w:p w:rsidR="00E13713" w:rsidRDefault="00E13713" w:rsidP="00616487">
      <w:pPr>
        <w:numPr>
          <w:ilvl w:val="12"/>
          <w:numId w:val="0"/>
        </w:numPr>
        <w:jc w:val="both"/>
        <w:rPr>
          <w:rFonts w:ascii="Verdana" w:hAnsi="Verdana"/>
          <w:sz w:val="16"/>
          <w:szCs w:val="16"/>
        </w:rPr>
      </w:pPr>
      <w:r>
        <w:rPr>
          <w:rFonts w:ascii="Verdana" w:hAnsi="Verdana"/>
          <w:sz w:val="16"/>
          <w:szCs w:val="16"/>
        </w:rPr>
        <w:t xml:space="preserve">Heading the procurement vertical </w:t>
      </w:r>
      <w:r w:rsidR="00E56273">
        <w:rPr>
          <w:rFonts w:ascii="Verdana" w:hAnsi="Verdana"/>
          <w:sz w:val="16"/>
          <w:szCs w:val="16"/>
        </w:rPr>
        <w:t>of Transmission</w:t>
      </w:r>
      <w:r>
        <w:rPr>
          <w:rFonts w:ascii="Verdana" w:hAnsi="Verdana"/>
          <w:sz w:val="16"/>
          <w:szCs w:val="16"/>
        </w:rPr>
        <w:t xml:space="preserve"> </w:t>
      </w:r>
      <w:r w:rsidR="00E56273">
        <w:rPr>
          <w:rFonts w:ascii="Verdana" w:hAnsi="Verdana"/>
          <w:sz w:val="16"/>
          <w:szCs w:val="16"/>
        </w:rPr>
        <w:t>and Distribution</w:t>
      </w:r>
      <w:r>
        <w:rPr>
          <w:rFonts w:ascii="Verdana" w:hAnsi="Verdana"/>
          <w:sz w:val="16"/>
          <w:szCs w:val="16"/>
        </w:rPr>
        <w:t xml:space="preserve"> Division, currently handling </w:t>
      </w:r>
      <w:r w:rsidR="00E56273">
        <w:rPr>
          <w:rFonts w:ascii="Verdana" w:hAnsi="Verdana"/>
          <w:sz w:val="16"/>
          <w:szCs w:val="16"/>
        </w:rPr>
        <w:t xml:space="preserve">procurement and contracts activity for </w:t>
      </w:r>
      <w:r>
        <w:rPr>
          <w:rFonts w:ascii="Verdana" w:hAnsi="Verdana"/>
          <w:sz w:val="16"/>
          <w:szCs w:val="16"/>
        </w:rPr>
        <w:t xml:space="preserve">various projects like 765 KV PGCIL transmission lines, 400 KV transmission lines of </w:t>
      </w:r>
      <w:proofErr w:type="gramStart"/>
      <w:r>
        <w:rPr>
          <w:rFonts w:ascii="Verdana" w:hAnsi="Verdana"/>
          <w:sz w:val="16"/>
          <w:szCs w:val="16"/>
        </w:rPr>
        <w:t>GETCO ,</w:t>
      </w:r>
      <w:proofErr w:type="gramEnd"/>
      <w:r>
        <w:rPr>
          <w:rFonts w:ascii="Verdana" w:hAnsi="Verdana"/>
          <w:sz w:val="16"/>
          <w:szCs w:val="16"/>
        </w:rPr>
        <w:t xml:space="preserve"> RVPNL etc., Distribution works of MSEDCL, RE works of NTPC apart from various substations ( 132 KV / 200 KV / 400 KV)  and 200 KV / 400 KV Transmission lines for   LANCO’s own projects including SOLAR THERMAL EPC.  </w:t>
      </w:r>
    </w:p>
    <w:p w:rsidR="00E13713" w:rsidRDefault="00E13713" w:rsidP="00616487">
      <w:pPr>
        <w:numPr>
          <w:ilvl w:val="12"/>
          <w:numId w:val="0"/>
        </w:numPr>
        <w:jc w:val="both"/>
        <w:rPr>
          <w:rFonts w:ascii="Verdana" w:hAnsi="Verdana"/>
          <w:sz w:val="16"/>
          <w:szCs w:val="16"/>
        </w:rPr>
      </w:pPr>
    </w:p>
    <w:p w:rsidR="0090200B" w:rsidRPr="003C06D8" w:rsidRDefault="005C3E76" w:rsidP="0090200B">
      <w:pPr>
        <w:numPr>
          <w:ilvl w:val="12"/>
          <w:numId w:val="0"/>
        </w:numPr>
        <w:spacing w:line="360" w:lineRule="auto"/>
        <w:rPr>
          <w:rFonts w:ascii="Verdana" w:hAnsi="Verdana"/>
          <w:b/>
          <w:sz w:val="16"/>
          <w:szCs w:val="16"/>
          <w:u w:val="single"/>
        </w:rPr>
      </w:pPr>
      <w:r>
        <w:rPr>
          <w:rFonts w:ascii="Verdana" w:hAnsi="Verdana"/>
          <w:b/>
          <w:sz w:val="16"/>
          <w:szCs w:val="16"/>
          <w:u w:val="single"/>
        </w:rPr>
        <w:t>Accomplishments</w:t>
      </w:r>
    </w:p>
    <w:p w:rsidR="0090200B" w:rsidRDefault="0090200B" w:rsidP="00616487">
      <w:pPr>
        <w:numPr>
          <w:ilvl w:val="0"/>
          <w:numId w:val="14"/>
        </w:numPr>
        <w:rPr>
          <w:rFonts w:ascii="Verdana" w:hAnsi="Verdana"/>
          <w:sz w:val="16"/>
          <w:szCs w:val="16"/>
        </w:rPr>
      </w:pPr>
      <w:r w:rsidRPr="003C06D8">
        <w:rPr>
          <w:rFonts w:ascii="Verdana" w:hAnsi="Verdana"/>
          <w:sz w:val="16"/>
          <w:szCs w:val="16"/>
        </w:rPr>
        <w:t>One of the key player in achieving the revenue targets of the division</w:t>
      </w:r>
      <w:r w:rsidR="00E13713">
        <w:rPr>
          <w:rFonts w:ascii="Verdana" w:hAnsi="Verdana"/>
          <w:sz w:val="16"/>
          <w:szCs w:val="16"/>
        </w:rPr>
        <w:t xml:space="preserve"> </w:t>
      </w:r>
      <w:r w:rsidR="00F86BAD">
        <w:rPr>
          <w:rFonts w:ascii="Verdana" w:hAnsi="Verdana"/>
          <w:sz w:val="16"/>
          <w:szCs w:val="16"/>
        </w:rPr>
        <w:t>.R</w:t>
      </w:r>
      <w:r w:rsidR="00E13713">
        <w:rPr>
          <w:rFonts w:ascii="Verdana" w:hAnsi="Verdana"/>
          <w:sz w:val="16"/>
          <w:szCs w:val="16"/>
        </w:rPr>
        <w:t xml:space="preserve">evenue grew up from 279 </w:t>
      </w:r>
      <w:proofErr w:type="spellStart"/>
      <w:r w:rsidR="00E13713">
        <w:rPr>
          <w:rFonts w:ascii="Verdana" w:hAnsi="Verdana"/>
          <w:sz w:val="16"/>
          <w:szCs w:val="16"/>
        </w:rPr>
        <w:t>Crore</w:t>
      </w:r>
      <w:proofErr w:type="spellEnd"/>
      <w:r w:rsidR="00E13713">
        <w:rPr>
          <w:rFonts w:ascii="Verdana" w:hAnsi="Verdana"/>
          <w:sz w:val="16"/>
          <w:szCs w:val="16"/>
        </w:rPr>
        <w:t xml:space="preserve"> in 2010-11 to 320 </w:t>
      </w:r>
      <w:proofErr w:type="spellStart"/>
      <w:r w:rsidR="00E13713">
        <w:rPr>
          <w:rFonts w:ascii="Verdana" w:hAnsi="Verdana"/>
          <w:sz w:val="16"/>
          <w:szCs w:val="16"/>
        </w:rPr>
        <w:t>Crore</w:t>
      </w:r>
      <w:proofErr w:type="spellEnd"/>
      <w:r w:rsidR="00E13713">
        <w:rPr>
          <w:rFonts w:ascii="Verdana" w:hAnsi="Verdana"/>
          <w:sz w:val="16"/>
          <w:szCs w:val="16"/>
        </w:rPr>
        <w:t xml:space="preserve"> in 2011-12</w:t>
      </w:r>
      <w:r w:rsidR="00066296">
        <w:rPr>
          <w:rFonts w:ascii="Verdana" w:hAnsi="Verdana"/>
          <w:sz w:val="16"/>
          <w:szCs w:val="16"/>
        </w:rPr>
        <w:t>.</w:t>
      </w:r>
    </w:p>
    <w:p w:rsidR="00E13713" w:rsidRPr="003C06D8" w:rsidRDefault="00E13713" w:rsidP="00616487">
      <w:pPr>
        <w:numPr>
          <w:ilvl w:val="0"/>
          <w:numId w:val="14"/>
        </w:numPr>
        <w:rPr>
          <w:rFonts w:ascii="Verdana" w:hAnsi="Verdana"/>
          <w:sz w:val="16"/>
          <w:szCs w:val="16"/>
        </w:rPr>
      </w:pPr>
      <w:r>
        <w:rPr>
          <w:rFonts w:ascii="Verdana" w:hAnsi="Verdana"/>
          <w:sz w:val="16"/>
          <w:szCs w:val="16"/>
        </w:rPr>
        <w:t xml:space="preserve">Increased the vendor base to meet more than 20 current </w:t>
      </w:r>
      <w:r w:rsidR="007B164F">
        <w:rPr>
          <w:rFonts w:ascii="Verdana" w:hAnsi="Verdana"/>
          <w:sz w:val="16"/>
          <w:szCs w:val="16"/>
        </w:rPr>
        <w:t>active</w:t>
      </w:r>
      <w:r>
        <w:rPr>
          <w:rFonts w:ascii="Verdana" w:hAnsi="Verdana"/>
          <w:sz w:val="16"/>
          <w:szCs w:val="16"/>
        </w:rPr>
        <w:t xml:space="preserve"> projects</w:t>
      </w:r>
    </w:p>
    <w:p w:rsidR="0090200B" w:rsidRPr="003C06D8" w:rsidRDefault="0090200B" w:rsidP="00616487">
      <w:pPr>
        <w:numPr>
          <w:ilvl w:val="0"/>
          <w:numId w:val="14"/>
        </w:numPr>
        <w:rPr>
          <w:rFonts w:ascii="Verdana" w:hAnsi="Verdana"/>
          <w:sz w:val="16"/>
          <w:szCs w:val="16"/>
        </w:rPr>
      </w:pPr>
      <w:r w:rsidRPr="003C06D8">
        <w:rPr>
          <w:rFonts w:ascii="Verdana" w:hAnsi="Verdana"/>
          <w:sz w:val="16"/>
          <w:szCs w:val="16"/>
        </w:rPr>
        <w:t>Ensuring the process adherence and SOP</w:t>
      </w:r>
      <w:r w:rsidR="00066296">
        <w:rPr>
          <w:rFonts w:ascii="Verdana" w:hAnsi="Verdana"/>
          <w:sz w:val="16"/>
          <w:szCs w:val="16"/>
        </w:rPr>
        <w:t>.</w:t>
      </w:r>
    </w:p>
    <w:p w:rsidR="0090200B" w:rsidRPr="003C06D8" w:rsidRDefault="0090200B" w:rsidP="00616487">
      <w:pPr>
        <w:numPr>
          <w:ilvl w:val="0"/>
          <w:numId w:val="14"/>
        </w:numPr>
        <w:rPr>
          <w:rFonts w:ascii="Verdana" w:hAnsi="Verdana"/>
          <w:sz w:val="16"/>
          <w:szCs w:val="16"/>
        </w:rPr>
      </w:pPr>
      <w:r w:rsidRPr="003C06D8">
        <w:rPr>
          <w:rFonts w:ascii="Verdana" w:hAnsi="Verdana"/>
          <w:sz w:val="16"/>
          <w:szCs w:val="16"/>
        </w:rPr>
        <w:t>Ensuring timely availability all the items as per the project requirement</w:t>
      </w:r>
      <w:r w:rsidR="00066296">
        <w:rPr>
          <w:rFonts w:ascii="Verdana" w:hAnsi="Verdana"/>
          <w:sz w:val="16"/>
          <w:szCs w:val="16"/>
        </w:rPr>
        <w:t>.</w:t>
      </w:r>
    </w:p>
    <w:p w:rsidR="0090200B" w:rsidRPr="003C06D8" w:rsidRDefault="00E13713" w:rsidP="00616487">
      <w:pPr>
        <w:numPr>
          <w:ilvl w:val="0"/>
          <w:numId w:val="14"/>
        </w:numPr>
        <w:rPr>
          <w:rFonts w:ascii="Verdana" w:hAnsi="Verdana"/>
          <w:sz w:val="16"/>
          <w:szCs w:val="16"/>
        </w:rPr>
      </w:pPr>
      <w:r>
        <w:rPr>
          <w:rFonts w:ascii="Verdana" w:hAnsi="Verdana"/>
          <w:sz w:val="16"/>
          <w:szCs w:val="16"/>
        </w:rPr>
        <w:t>Vendor evaluation and development</w:t>
      </w:r>
    </w:p>
    <w:p w:rsidR="00E13713" w:rsidRDefault="006E0EEC" w:rsidP="00616487">
      <w:pPr>
        <w:numPr>
          <w:ilvl w:val="0"/>
          <w:numId w:val="14"/>
        </w:numPr>
        <w:jc w:val="both"/>
        <w:rPr>
          <w:rFonts w:ascii="Verdana" w:hAnsi="Verdana"/>
          <w:sz w:val="16"/>
          <w:szCs w:val="16"/>
        </w:rPr>
      </w:pPr>
      <w:r w:rsidRPr="003C06D8">
        <w:rPr>
          <w:rFonts w:ascii="Verdana" w:hAnsi="Verdana"/>
          <w:sz w:val="16"/>
          <w:szCs w:val="16"/>
        </w:rPr>
        <w:t>Initiation of e-procurement of commodities by using reverse auction</w:t>
      </w:r>
      <w:r w:rsidR="00066296">
        <w:rPr>
          <w:rFonts w:ascii="Verdana" w:hAnsi="Verdana"/>
          <w:sz w:val="16"/>
          <w:szCs w:val="16"/>
        </w:rPr>
        <w:t>.</w:t>
      </w:r>
    </w:p>
    <w:p w:rsidR="00E13713" w:rsidRDefault="00E13713" w:rsidP="00616487">
      <w:pPr>
        <w:numPr>
          <w:ilvl w:val="0"/>
          <w:numId w:val="14"/>
        </w:numPr>
        <w:jc w:val="both"/>
        <w:rPr>
          <w:rFonts w:ascii="Verdana" w:hAnsi="Verdana"/>
          <w:sz w:val="16"/>
          <w:szCs w:val="16"/>
        </w:rPr>
      </w:pPr>
      <w:r>
        <w:rPr>
          <w:rFonts w:ascii="Verdana" w:hAnsi="Verdana"/>
          <w:sz w:val="16"/>
          <w:szCs w:val="16"/>
        </w:rPr>
        <w:t>Protection of the project budget cost.</w:t>
      </w:r>
    </w:p>
    <w:p w:rsidR="009C1B74" w:rsidRDefault="00E13713" w:rsidP="00616487">
      <w:pPr>
        <w:numPr>
          <w:ilvl w:val="0"/>
          <w:numId w:val="14"/>
        </w:numPr>
        <w:jc w:val="both"/>
        <w:rPr>
          <w:rFonts w:ascii="Verdana" w:hAnsi="Verdana"/>
          <w:sz w:val="16"/>
          <w:szCs w:val="16"/>
        </w:rPr>
      </w:pPr>
      <w:r>
        <w:rPr>
          <w:rFonts w:ascii="Verdana" w:hAnsi="Verdana"/>
          <w:sz w:val="16"/>
          <w:szCs w:val="16"/>
        </w:rPr>
        <w:t>Manage the performance and development of team members</w:t>
      </w:r>
    </w:p>
    <w:p w:rsidR="009C1B74" w:rsidRDefault="009C1B74" w:rsidP="009C1B74">
      <w:pPr>
        <w:numPr>
          <w:ilvl w:val="0"/>
          <w:numId w:val="14"/>
        </w:numPr>
        <w:jc w:val="both"/>
        <w:rPr>
          <w:rFonts w:ascii="Verdana" w:hAnsi="Verdana"/>
          <w:sz w:val="16"/>
          <w:szCs w:val="16"/>
        </w:rPr>
      </w:pPr>
      <w:r w:rsidRPr="009C1B74">
        <w:rPr>
          <w:rFonts w:ascii="Verdana" w:hAnsi="Verdana"/>
          <w:sz w:val="16"/>
          <w:szCs w:val="16"/>
        </w:rPr>
        <w:t>Provide direction, training and motivation necessary to secure their optimum</w:t>
      </w:r>
      <w:r>
        <w:rPr>
          <w:rFonts w:ascii="Verdana" w:hAnsi="Verdana"/>
          <w:sz w:val="16"/>
          <w:szCs w:val="16"/>
        </w:rPr>
        <w:t xml:space="preserve"> c</w:t>
      </w:r>
      <w:r w:rsidRPr="009C1B74">
        <w:rPr>
          <w:rFonts w:ascii="Verdana" w:hAnsi="Verdana"/>
          <w:sz w:val="16"/>
          <w:szCs w:val="16"/>
        </w:rPr>
        <w:t xml:space="preserve">ommitment, competence and engagement of the team members. </w:t>
      </w:r>
    </w:p>
    <w:p w:rsidR="009C1B74" w:rsidRDefault="009C1B74" w:rsidP="009C1B74">
      <w:pPr>
        <w:numPr>
          <w:ilvl w:val="0"/>
          <w:numId w:val="14"/>
        </w:numPr>
        <w:jc w:val="both"/>
        <w:rPr>
          <w:rFonts w:ascii="Verdana" w:hAnsi="Verdana"/>
          <w:sz w:val="16"/>
          <w:szCs w:val="16"/>
        </w:rPr>
      </w:pPr>
      <w:r w:rsidRPr="009C1B74">
        <w:rPr>
          <w:rFonts w:ascii="Verdana" w:hAnsi="Verdana"/>
          <w:sz w:val="16"/>
          <w:szCs w:val="16"/>
        </w:rPr>
        <w:t>Ensure agreed objectives between key stakeholders and procurement</w:t>
      </w:r>
    </w:p>
    <w:p w:rsidR="004C1D05" w:rsidRDefault="004C1D05" w:rsidP="004C1D05">
      <w:pPr>
        <w:jc w:val="both"/>
        <w:rPr>
          <w:rFonts w:ascii="Verdana" w:hAnsi="Verdana"/>
          <w:sz w:val="16"/>
          <w:szCs w:val="16"/>
        </w:rPr>
      </w:pPr>
    </w:p>
    <w:p w:rsidR="004C1D05" w:rsidRDefault="004C1D05" w:rsidP="004C1D05">
      <w:pPr>
        <w:jc w:val="both"/>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3510"/>
        <w:gridCol w:w="2070"/>
      </w:tblGrid>
      <w:tr w:rsidR="004C1D05" w:rsidRPr="003C06D8" w:rsidTr="0037585C">
        <w:tc>
          <w:tcPr>
            <w:tcW w:w="3618" w:type="dxa"/>
          </w:tcPr>
          <w:p w:rsidR="004C1D05" w:rsidRPr="003C06D8" w:rsidRDefault="004C1D05" w:rsidP="0037585C">
            <w:pPr>
              <w:numPr>
                <w:ilvl w:val="12"/>
                <w:numId w:val="0"/>
              </w:numPr>
              <w:spacing w:line="360" w:lineRule="auto"/>
              <w:jc w:val="both"/>
              <w:rPr>
                <w:rFonts w:ascii="Verdana" w:hAnsi="Verdana"/>
                <w:sz w:val="16"/>
                <w:szCs w:val="16"/>
              </w:rPr>
            </w:pPr>
            <w:r w:rsidRPr="003C06D8">
              <w:rPr>
                <w:rFonts w:ascii="Verdana" w:hAnsi="Verdana"/>
                <w:sz w:val="16"/>
                <w:szCs w:val="16"/>
              </w:rPr>
              <w:t xml:space="preserve">  </w:t>
            </w:r>
            <w:r w:rsidRPr="003C06D8">
              <w:rPr>
                <w:rFonts w:ascii="Verdana" w:hAnsi="Verdana"/>
                <w:b/>
                <w:sz w:val="16"/>
                <w:szCs w:val="16"/>
              </w:rPr>
              <w:t>Wireless TT Info services Ltd</w:t>
            </w:r>
            <w:r>
              <w:rPr>
                <w:rFonts w:ascii="Verdana" w:hAnsi="Verdana"/>
                <w:b/>
                <w:sz w:val="16"/>
                <w:szCs w:val="16"/>
              </w:rPr>
              <w:t>(A Tata Teleservices owned company)</w:t>
            </w:r>
          </w:p>
        </w:tc>
        <w:tc>
          <w:tcPr>
            <w:tcW w:w="3510" w:type="dxa"/>
          </w:tcPr>
          <w:p w:rsidR="004C1D05" w:rsidRPr="003C06D8" w:rsidRDefault="004C1D05" w:rsidP="004C1D05">
            <w:pPr>
              <w:numPr>
                <w:ilvl w:val="12"/>
                <w:numId w:val="0"/>
              </w:numPr>
              <w:spacing w:line="360" w:lineRule="auto"/>
              <w:ind w:hanging="18"/>
              <w:jc w:val="center"/>
              <w:rPr>
                <w:rFonts w:ascii="Verdana" w:hAnsi="Verdana"/>
                <w:b/>
                <w:sz w:val="16"/>
                <w:szCs w:val="16"/>
              </w:rPr>
            </w:pPr>
            <w:r>
              <w:rPr>
                <w:rFonts w:ascii="Verdana" w:hAnsi="Verdana"/>
                <w:b/>
                <w:sz w:val="16"/>
                <w:szCs w:val="16"/>
              </w:rPr>
              <w:t>Head SCM</w:t>
            </w:r>
            <w:r w:rsidRPr="003C06D8">
              <w:rPr>
                <w:rFonts w:ascii="Verdana" w:hAnsi="Verdana"/>
                <w:b/>
                <w:sz w:val="16"/>
                <w:szCs w:val="16"/>
              </w:rPr>
              <w:t xml:space="preserve"> – </w:t>
            </w:r>
            <w:r>
              <w:rPr>
                <w:rFonts w:ascii="Verdana" w:hAnsi="Verdana"/>
                <w:b/>
                <w:sz w:val="16"/>
                <w:szCs w:val="16"/>
              </w:rPr>
              <w:t>South West Hub</w:t>
            </w:r>
          </w:p>
        </w:tc>
        <w:tc>
          <w:tcPr>
            <w:tcW w:w="2070" w:type="dxa"/>
          </w:tcPr>
          <w:p w:rsidR="004C1D05" w:rsidRPr="003C06D8" w:rsidRDefault="004C1D05" w:rsidP="004C1D05">
            <w:pPr>
              <w:numPr>
                <w:ilvl w:val="12"/>
                <w:numId w:val="0"/>
              </w:numPr>
              <w:spacing w:line="360" w:lineRule="auto"/>
              <w:jc w:val="center"/>
              <w:rPr>
                <w:rFonts w:ascii="Verdana" w:hAnsi="Verdana"/>
                <w:b/>
                <w:sz w:val="16"/>
                <w:szCs w:val="16"/>
              </w:rPr>
            </w:pPr>
            <w:r w:rsidRPr="003C06D8">
              <w:rPr>
                <w:rFonts w:ascii="Verdana" w:hAnsi="Verdana"/>
                <w:b/>
                <w:sz w:val="16"/>
                <w:szCs w:val="16"/>
              </w:rPr>
              <w:t xml:space="preserve"> J</w:t>
            </w:r>
            <w:r>
              <w:rPr>
                <w:rFonts w:ascii="Verdana" w:hAnsi="Verdana"/>
                <w:b/>
                <w:sz w:val="16"/>
                <w:szCs w:val="16"/>
              </w:rPr>
              <w:t>an</w:t>
            </w:r>
            <w:r w:rsidRPr="003C06D8">
              <w:rPr>
                <w:rFonts w:ascii="Verdana" w:hAnsi="Verdana"/>
                <w:b/>
                <w:sz w:val="16"/>
                <w:szCs w:val="16"/>
              </w:rPr>
              <w:t xml:space="preserve"> </w:t>
            </w:r>
            <w:r>
              <w:rPr>
                <w:rFonts w:ascii="Verdana" w:hAnsi="Verdana"/>
                <w:b/>
                <w:sz w:val="16"/>
                <w:szCs w:val="16"/>
              </w:rPr>
              <w:t>10</w:t>
            </w:r>
            <w:r w:rsidRPr="003C06D8">
              <w:rPr>
                <w:rFonts w:ascii="Verdana" w:hAnsi="Verdana"/>
                <w:b/>
                <w:sz w:val="16"/>
                <w:szCs w:val="16"/>
              </w:rPr>
              <w:t xml:space="preserve"> – </w:t>
            </w:r>
            <w:r>
              <w:rPr>
                <w:rFonts w:ascii="Verdana" w:hAnsi="Verdana"/>
                <w:b/>
                <w:sz w:val="16"/>
                <w:szCs w:val="16"/>
              </w:rPr>
              <w:t>May</w:t>
            </w:r>
            <w:r w:rsidRPr="003C06D8">
              <w:rPr>
                <w:rFonts w:ascii="Verdana" w:hAnsi="Verdana"/>
                <w:b/>
                <w:sz w:val="16"/>
                <w:szCs w:val="16"/>
              </w:rPr>
              <w:t xml:space="preserve"> </w:t>
            </w:r>
            <w:r>
              <w:rPr>
                <w:rFonts w:ascii="Verdana" w:hAnsi="Verdana"/>
                <w:b/>
                <w:sz w:val="16"/>
                <w:szCs w:val="16"/>
              </w:rPr>
              <w:t>10</w:t>
            </w:r>
            <w:r w:rsidRPr="003C06D8">
              <w:rPr>
                <w:rFonts w:ascii="Verdana" w:hAnsi="Verdana"/>
                <w:b/>
                <w:sz w:val="16"/>
                <w:szCs w:val="16"/>
              </w:rPr>
              <w:t xml:space="preserve"> </w:t>
            </w:r>
          </w:p>
        </w:tc>
      </w:tr>
    </w:tbl>
    <w:p w:rsidR="004C1D05" w:rsidRDefault="004C1D05" w:rsidP="004C1D05">
      <w:pPr>
        <w:jc w:val="both"/>
        <w:rPr>
          <w:rFonts w:ascii="Verdana" w:hAnsi="Verdana"/>
          <w:sz w:val="16"/>
          <w:szCs w:val="16"/>
        </w:rPr>
      </w:pPr>
    </w:p>
    <w:p w:rsidR="004C1D05" w:rsidRDefault="004C1D05" w:rsidP="004C1D05">
      <w:pPr>
        <w:jc w:val="both"/>
        <w:rPr>
          <w:rFonts w:ascii="Verdana" w:hAnsi="Verdana"/>
          <w:sz w:val="16"/>
          <w:szCs w:val="16"/>
        </w:rPr>
      </w:pPr>
    </w:p>
    <w:p w:rsidR="004C1D05" w:rsidRDefault="004C1D05" w:rsidP="004C1D05">
      <w:pPr>
        <w:numPr>
          <w:ilvl w:val="12"/>
          <w:numId w:val="0"/>
        </w:numPr>
        <w:spacing w:line="360" w:lineRule="auto"/>
        <w:rPr>
          <w:rFonts w:ascii="Arial" w:hAnsi="Arial" w:cs="Arial"/>
          <w:color w:val="333399"/>
          <w:szCs w:val="22"/>
        </w:rPr>
      </w:pPr>
      <w:r w:rsidRPr="004C1D05">
        <w:rPr>
          <w:rFonts w:ascii="Verdana" w:hAnsi="Verdana"/>
          <w:sz w:val="16"/>
          <w:szCs w:val="16"/>
        </w:rPr>
        <w:t>To provide support to the Supply Chain function of the South-West Hub of the organization and align with business in creating the most valuable and independent Telecom Infrastructure Organization by management, monitoring, deploying and adhering to the processes and systems of the SCM functions in the S/W Hub in accordance to the overall business objective of the organization</w:t>
      </w:r>
      <w:r>
        <w:rPr>
          <w:rFonts w:ascii="Arial" w:hAnsi="Arial" w:cs="Arial"/>
          <w:color w:val="333399"/>
          <w:szCs w:val="22"/>
        </w:rPr>
        <w:t>.</w:t>
      </w:r>
    </w:p>
    <w:p w:rsidR="004C1D05" w:rsidRPr="004C1D05" w:rsidRDefault="004C1D05" w:rsidP="004C1D05">
      <w:pPr>
        <w:numPr>
          <w:ilvl w:val="12"/>
          <w:numId w:val="0"/>
        </w:numPr>
        <w:spacing w:line="360" w:lineRule="auto"/>
        <w:rPr>
          <w:rFonts w:ascii="Verdana" w:hAnsi="Verdana"/>
          <w:b/>
          <w:sz w:val="16"/>
          <w:szCs w:val="16"/>
          <w:u w:val="single"/>
        </w:rPr>
      </w:pPr>
    </w:p>
    <w:p w:rsidR="004C1D05" w:rsidRPr="004C1D05" w:rsidRDefault="004C1D05" w:rsidP="004C1D05">
      <w:pPr>
        <w:numPr>
          <w:ilvl w:val="12"/>
          <w:numId w:val="0"/>
        </w:numPr>
        <w:spacing w:line="360" w:lineRule="auto"/>
        <w:rPr>
          <w:rFonts w:ascii="Verdana" w:hAnsi="Verdana"/>
          <w:b/>
          <w:sz w:val="16"/>
          <w:szCs w:val="16"/>
          <w:u w:val="single"/>
        </w:rPr>
      </w:pPr>
      <w:r w:rsidRPr="004C1D05">
        <w:rPr>
          <w:rFonts w:ascii="Verdana" w:hAnsi="Verdana"/>
          <w:b/>
          <w:sz w:val="16"/>
          <w:szCs w:val="16"/>
          <w:u w:val="single"/>
        </w:rPr>
        <w:t>Major Achievements</w:t>
      </w:r>
    </w:p>
    <w:p w:rsidR="004C1D05" w:rsidRPr="004C1D05" w:rsidRDefault="004C1D05" w:rsidP="004C1D05">
      <w:pPr>
        <w:numPr>
          <w:ilvl w:val="0"/>
          <w:numId w:val="14"/>
        </w:numPr>
        <w:jc w:val="both"/>
        <w:rPr>
          <w:rFonts w:ascii="Verdana" w:hAnsi="Verdana"/>
          <w:sz w:val="16"/>
          <w:szCs w:val="16"/>
        </w:rPr>
      </w:pPr>
      <w:r w:rsidRPr="004C1D05">
        <w:rPr>
          <w:rFonts w:ascii="Verdana" w:hAnsi="Verdana"/>
          <w:sz w:val="16"/>
          <w:szCs w:val="16"/>
        </w:rPr>
        <w:t xml:space="preserve">Rationalization of  vendor base </w:t>
      </w:r>
    </w:p>
    <w:p w:rsidR="004C1D05" w:rsidRPr="004C1D05" w:rsidRDefault="004C1D05" w:rsidP="004C1D05">
      <w:pPr>
        <w:numPr>
          <w:ilvl w:val="0"/>
          <w:numId w:val="14"/>
        </w:numPr>
        <w:jc w:val="both"/>
        <w:rPr>
          <w:rFonts w:ascii="Verdana" w:hAnsi="Verdana"/>
          <w:sz w:val="16"/>
          <w:szCs w:val="16"/>
        </w:rPr>
      </w:pPr>
      <w:r w:rsidRPr="004C1D05">
        <w:rPr>
          <w:rFonts w:ascii="Verdana" w:hAnsi="Verdana"/>
          <w:sz w:val="16"/>
          <w:szCs w:val="16"/>
        </w:rPr>
        <w:t xml:space="preserve">Implementation of the SCM Initiatives and Processes to achieve </w:t>
      </w:r>
      <w:proofErr w:type="spellStart"/>
      <w:r w:rsidRPr="004C1D05">
        <w:rPr>
          <w:rFonts w:ascii="Verdana" w:hAnsi="Verdana"/>
          <w:sz w:val="16"/>
          <w:szCs w:val="16"/>
        </w:rPr>
        <w:t>Capex</w:t>
      </w:r>
      <w:proofErr w:type="spellEnd"/>
      <w:r w:rsidRPr="004C1D05">
        <w:rPr>
          <w:rFonts w:ascii="Verdana" w:hAnsi="Verdana"/>
          <w:sz w:val="16"/>
          <w:szCs w:val="16"/>
        </w:rPr>
        <w:t xml:space="preserve">/ </w:t>
      </w:r>
      <w:proofErr w:type="spellStart"/>
      <w:r w:rsidRPr="004C1D05">
        <w:rPr>
          <w:rFonts w:ascii="Verdana" w:hAnsi="Verdana"/>
          <w:sz w:val="16"/>
          <w:szCs w:val="16"/>
        </w:rPr>
        <w:t>Opex</w:t>
      </w:r>
      <w:proofErr w:type="spellEnd"/>
      <w:r w:rsidRPr="004C1D05">
        <w:rPr>
          <w:rFonts w:ascii="Verdana" w:hAnsi="Verdana"/>
          <w:sz w:val="16"/>
          <w:szCs w:val="16"/>
        </w:rPr>
        <w:t xml:space="preserve"> reduction.</w:t>
      </w:r>
    </w:p>
    <w:p w:rsidR="004C1D05" w:rsidRPr="004C1D05" w:rsidRDefault="004C1D05" w:rsidP="004C1D05">
      <w:pPr>
        <w:numPr>
          <w:ilvl w:val="0"/>
          <w:numId w:val="14"/>
        </w:numPr>
        <w:jc w:val="both"/>
        <w:rPr>
          <w:rFonts w:ascii="Verdana" w:hAnsi="Verdana"/>
          <w:sz w:val="16"/>
          <w:szCs w:val="16"/>
        </w:rPr>
      </w:pPr>
      <w:r w:rsidRPr="004C1D05">
        <w:rPr>
          <w:rFonts w:ascii="Verdana" w:hAnsi="Verdana"/>
          <w:sz w:val="16"/>
          <w:szCs w:val="16"/>
        </w:rPr>
        <w:t>Ensure timely availability of material / services as per the project requirements.</w:t>
      </w:r>
    </w:p>
    <w:p w:rsidR="004C1D05" w:rsidRPr="004C1D05" w:rsidRDefault="004C1D05" w:rsidP="004C1D05">
      <w:pPr>
        <w:numPr>
          <w:ilvl w:val="0"/>
          <w:numId w:val="14"/>
        </w:numPr>
        <w:jc w:val="both"/>
        <w:rPr>
          <w:rFonts w:ascii="Verdana" w:hAnsi="Verdana"/>
          <w:sz w:val="16"/>
          <w:szCs w:val="16"/>
        </w:rPr>
      </w:pPr>
      <w:r w:rsidRPr="004C1D05">
        <w:rPr>
          <w:rFonts w:ascii="Verdana" w:hAnsi="Verdana"/>
          <w:sz w:val="16"/>
          <w:szCs w:val="16"/>
        </w:rPr>
        <w:t>Effective utilization of  Site Return Materials through repair and return process</w:t>
      </w:r>
    </w:p>
    <w:p w:rsidR="004C1D05" w:rsidRPr="004C1D05" w:rsidRDefault="004C1D05" w:rsidP="004C1D05">
      <w:pPr>
        <w:numPr>
          <w:ilvl w:val="0"/>
          <w:numId w:val="14"/>
        </w:numPr>
        <w:jc w:val="both"/>
        <w:rPr>
          <w:rFonts w:ascii="Verdana" w:hAnsi="Verdana"/>
          <w:sz w:val="16"/>
          <w:szCs w:val="16"/>
        </w:rPr>
      </w:pPr>
      <w:r w:rsidRPr="004C1D05">
        <w:rPr>
          <w:rFonts w:ascii="Verdana" w:hAnsi="Verdana"/>
          <w:sz w:val="16"/>
          <w:szCs w:val="16"/>
        </w:rPr>
        <w:t>Heading of  SCM teams in 8 circles</w:t>
      </w:r>
    </w:p>
    <w:p w:rsidR="004C1D05" w:rsidRDefault="004C1D05" w:rsidP="004C1D05">
      <w:pPr>
        <w:jc w:val="both"/>
        <w:rPr>
          <w:rFonts w:ascii="Verdana" w:hAnsi="Verdana"/>
          <w:sz w:val="16"/>
          <w:szCs w:val="16"/>
        </w:rPr>
      </w:pPr>
    </w:p>
    <w:p w:rsidR="006E0EEC" w:rsidRPr="003C06D8" w:rsidRDefault="00E13713" w:rsidP="00F86BAD">
      <w:pPr>
        <w:ind w:left="360"/>
        <w:jc w:val="both"/>
        <w:rPr>
          <w:rFonts w:ascii="Verdana" w:hAnsi="Verdana"/>
          <w:sz w:val="16"/>
          <w:szCs w:val="16"/>
        </w:rPr>
      </w:pPr>
      <w:r>
        <w:rPr>
          <w:rFonts w:ascii="Verdana" w:hAnsi="Verdana"/>
          <w:sz w:val="16"/>
          <w:szCs w:val="16"/>
        </w:rPr>
        <w:t xml:space="preserve"> </w:t>
      </w:r>
      <w:r w:rsidR="006E0EEC" w:rsidRPr="003C06D8">
        <w:rPr>
          <w:rFonts w:ascii="Verdana" w:hAnsi="Verdana"/>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3510"/>
        <w:gridCol w:w="2070"/>
      </w:tblGrid>
      <w:tr w:rsidR="0090200B" w:rsidRPr="003C06D8" w:rsidTr="00F42216">
        <w:tc>
          <w:tcPr>
            <w:tcW w:w="3618" w:type="dxa"/>
          </w:tcPr>
          <w:p w:rsidR="0090200B" w:rsidRPr="003C06D8" w:rsidRDefault="0090200B" w:rsidP="00B364F5">
            <w:pPr>
              <w:numPr>
                <w:ilvl w:val="12"/>
                <w:numId w:val="0"/>
              </w:numPr>
              <w:spacing w:line="360" w:lineRule="auto"/>
              <w:jc w:val="both"/>
              <w:rPr>
                <w:rFonts w:ascii="Verdana" w:hAnsi="Verdana"/>
                <w:sz w:val="16"/>
                <w:szCs w:val="16"/>
              </w:rPr>
            </w:pPr>
            <w:r w:rsidRPr="003C06D8">
              <w:rPr>
                <w:rFonts w:ascii="Verdana" w:hAnsi="Verdana"/>
                <w:sz w:val="16"/>
                <w:szCs w:val="16"/>
              </w:rPr>
              <w:t xml:space="preserve">  </w:t>
            </w:r>
            <w:r w:rsidRPr="003C06D8">
              <w:rPr>
                <w:rFonts w:ascii="Verdana" w:hAnsi="Verdana"/>
                <w:b/>
                <w:sz w:val="16"/>
                <w:szCs w:val="16"/>
              </w:rPr>
              <w:t>Wireless TT Info services Ltd</w:t>
            </w:r>
            <w:r w:rsidR="00B364F5">
              <w:rPr>
                <w:rFonts w:ascii="Verdana" w:hAnsi="Verdana"/>
                <w:b/>
                <w:sz w:val="16"/>
                <w:szCs w:val="16"/>
              </w:rPr>
              <w:t>(A Tata Teleservices owned company)</w:t>
            </w:r>
          </w:p>
        </w:tc>
        <w:tc>
          <w:tcPr>
            <w:tcW w:w="3510" w:type="dxa"/>
          </w:tcPr>
          <w:p w:rsidR="0090200B" w:rsidRPr="003C06D8" w:rsidRDefault="0090200B" w:rsidP="00621F7C">
            <w:pPr>
              <w:numPr>
                <w:ilvl w:val="12"/>
                <w:numId w:val="0"/>
              </w:numPr>
              <w:spacing w:line="360" w:lineRule="auto"/>
              <w:ind w:hanging="18"/>
              <w:jc w:val="center"/>
              <w:rPr>
                <w:rFonts w:ascii="Verdana" w:hAnsi="Verdana"/>
                <w:b/>
                <w:sz w:val="16"/>
                <w:szCs w:val="16"/>
              </w:rPr>
            </w:pPr>
            <w:r w:rsidRPr="003C06D8">
              <w:rPr>
                <w:rFonts w:ascii="Verdana" w:hAnsi="Verdana"/>
                <w:b/>
                <w:sz w:val="16"/>
                <w:szCs w:val="16"/>
              </w:rPr>
              <w:t>Sr</w:t>
            </w:r>
            <w:r w:rsidR="00F54B03" w:rsidRPr="003C06D8">
              <w:rPr>
                <w:rFonts w:ascii="Verdana" w:hAnsi="Verdana"/>
                <w:b/>
                <w:sz w:val="16"/>
                <w:szCs w:val="16"/>
              </w:rPr>
              <w:t>.</w:t>
            </w:r>
            <w:r w:rsidRPr="003C06D8">
              <w:rPr>
                <w:rFonts w:ascii="Verdana" w:hAnsi="Verdana"/>
                <w:b/>
                <w:sz w:val="16"/>
                <w:szCs w:val="16"/>
              </w:rPr>
              <w:t xml:space="preserve"> Manager – </w:t>
            </w:r>
            <w:r w:rsidR="00621F7C">
              <w:rPr>
                <w:rFonts w:ascii="Verdana" w:hAnsi="Verdana"/>
                <w:b/>
                <w:sz w:val="16"/>
                <w:szCs w:val="16"/>
              </w:rPr>
              <w:t>Capex Purchases</w:t>
            </w:r>
          </w:p>
        </w:tc>
        <w:tc>
          <w:tcPr>
            <w:tcW w:w="2070" w:type="dxa"/>
          </w:tcPr>
          <w:p w:rsidR="0090200B" w:rsidRPr="003C06D8" w:rsidRDefault="0090200B" w:rsidP="004C1D05">
            <w:pPr>
              <w:numPr>
                <w:ilvl w:val="12"/>
                <w:numId w:val="0"/>
              </w:numPr>
              <w:spacing w:line="360" w:lineRule="auto"/>
              <w:jc w:val="center"/>
              <w:rPr>
                <w:rFonts w:ascii="Verdana" w:hAnsi="Verdana"/>
                <w:b/>
                <w:sz w:val="16"/>
                <w:szCs w:val="16"/>
              </w:rPr>
            </w:pPr>
            <w:r w:rsidRPr="003C06D8">
              <w:rPr>
                <w:rFonts w:ascii="Verdana" w:hAnsi="Verdana"/>
                <w:b/>
                <w:sz w:val="16"/>
                <w:szCs w:val="16"/>
              </w:rPr>
              <w:t xml:space="preserve"> Jun 08 – </w:t>
            </w:r>
            <w:r w:rsidR="004C1D05">
              <w:rPr>
                <w:rFonts w:ascii="Verdana" w:hAnsi="Verdana"/>
                <w:b/>
                <w:sz w:val="16"/>
                <w:szCs w:val="16"/>
              </w:rPr>
              <w:t>Jan</w:t>
            </w:r>
            <w:r w:rsidRPr="003C06D8">
              <w:rPr>
                <w:rFonts w:ascii="Verdana" w:hAnsi="Verdana"/>
                <w:b/>
                <w:sz w:val="16"/>
                <w:szCs w:val="16"/>
              </w:rPr>
              <w:t xml:space="preserve"> </w:t>
            </w:r>
            <w:r w:rsidR="00C9153D">
              <w:rPr>
                <w:rFonts w:ascii="Verdana" w:hAnsi="Verdana"/>
                <w:b/>
                <w:sz w:val="16"/>
                <w:szCs w:val="16"/>
              </w:rPr>
              <w:t>10</w:t>
            </w:r>
            <w:r w:rsidRPr="003C06D8">
              <w:rPr>
                <w:rFonts w:ascii="Verdana" w:hAnsi="Verdana"/>
                <w:b/>
                <w:sz w:val="16"/>
                <w:szCs w:val="16"/>
              </w:rPr>
              <w:t xml:space="preserve"> </w:t>
            </w:r>
          </w:p>
        </w:tc>
      </w:tr>
    </w:tbl>
    <w:p w:rsidR="00862CA9" w:rsidRDefault="00862CA9" w:rsidP="00862CA9">
      <w:pPr>
        <w:outlineLvl w:val="0"/>
        <w:rPr>
          <w:rFonts w:ascii="Verdana" w:hAnsi="Verdana"/>
          <w:b/>
          <w:sz w:val="16"/>
          <w:szCs w:val="16"/>
        </w:rPr>
      </w:pPr>
    </w:p>
    <w:p w:rsidR="00862CA9" w:rsidRPr="003C06D8" w:rsidRDefault="00862CA9" w:rsidP="00862CA9">
      <w:pPr>
        <w:outlineLvl w:val="0"/>
        <w:rPr>
          <w:rFonts w:ascii="Verdana" w:hAnsi="Verdana"/>
          <w:sz w:val="16"/>
          <w:szCs w:val="16"/>
        </w:rPr>
      </w:pPr>
      <w:r w:rsidRPr="003C06D8">
        <w:rPr>
          <w:rFonts w:ascii="Verdana" w:hAnsi="Verdana"/>
          <w:b/>
          <w:sz w:val="16"/>
          <w:szCs w:val="16"/>
        </w:rPr>
        <w:t>Key Responsibility</w:t>
      </w:r>
      <w:r w:rsidRPr="003C06D8">
        <w:rPr>
          <w:rFonts w:ascii="Verdana" w:hAnsi="Verdana"/>
          <w:sz w:val="16"/>
          <w:szCs w:val="16"/>
        </w:rPr>
        <w:t xml:space="preserve"> –</w:t>
      </w:r>
    </w:p>
    <w:p w:rsidR="0090200B" w:rsidRPr="003C06D8" w:rsidRDefault="0090200B" w:rsidP="0090200B">
      <w:pPr>
        <w:spacing w:line="360" w:lineRule="auto"/>
        <w:rPr>
          <w:rFonts w:ascii="Verdana" w:hAnsi="Verdana"/>
          <w:b/>
          <w:sz w:val="16"/>
          <w:szCs w:val="16"/>
          <w:u w:val="single"/>
        </w:rPr>
      </w:pPr>
    </w:p>
    <w:p w:rsidR="0090200B" w:rsidRPr="00616487" w:rsidRDefault="0090200B" w:rsidP="00616487">
      <w:pPr>
        <w:numPr>
          <w:ilvl w:val="0"/>
          <w:numId w:val="12"/>
        </w:numPr>
        <w:rPr>
          <w:rFonts w:ascii="Verdana" w:hAnsi="Verdana"/>
          <w:sz w:val="16"/>
          <w:szCs w:val="16"/>
        </w:rPr>
      </w:pPr>
      <w:r w:rsidRPr="00616487">
        <w:rPr>
          <w:rFonts w:ascii="Verdana" w:hAnsi="Verdana"/>
          <w:sz w:val="16"/>
          <w:szCs w:val="16"/>
        </w:rPr>
        <w:t>Responsible for Vendor Development, Negotiations &amp; Contracting, Planning, Procurement of Network Infrastructure Equipment Like Towers, Shelters, ACs, Fire extinguishers, transmission Racks, Hatch plates.</w:t>
      </w:r>
    </w:p>
    <w:p w:rsidR="0090200B" w:rsidRPr="00616487" w:rsidRDefault="0090200B" w:rsidP="00616487">
      <w:pPr>
        <w:numPr>
          <w:ilvl w:val="0"/>
          <w:numId w:val="12"/>
        </w:numPr>
        <w:rPr>
          <w:rFonts w:ascii="Verdana" w:hAnsi="Verdana"/>
          <w:sz w:val="16"/>
          <w:szCs w:val="16"/>
        </w:rPr>
      </w:pPr>
      <w:r w:rsidRPr="00616487">
        <w:rPr>
          <w:rFonts w:ascii="Verdana" w:hAnsi="Verdana"/>
          <w:sz w:val="16"/>
          <w:szCs w:val="16"/>
        </w:rPr>
        <w:t xml:space="preserve">Establishment of various contract models for construction of cell sites - TSP, PMC, Civil &amp; Electrical, </w:t>
      </w:r>
      <w:proofErr w:type="gramStart"/>
      <w:r w:rsidRPr="00616487">
        <w:rPr>
          <w:rFonts w:ascii="Verdana" w:hAnsi="Verdana"/>
          <w:sz w:val="16"/>
          <w:szCs w:val="16"/>
        </w:rPr>
        <w:t>EPC</w:t>
      </w:r>
      <w:proofErr w:type="gramEnd"/>
      <w:r w:rsidRPr="00616487">
        <w:rPr>
          <w:rFonts w:ascii="Verdana" w:hAnsi="Verdana"/>
          <w:sz w:val="16"/>
          <w:szCs w:val="16"/>
        </w:rPr>
        <w:t xml:space="preserve"> including appointment of vendors under the various models. </w:t>
      </w:r>
    </w:p>
    <w:p w:rsidR="0090200B" w:rsidRPr="00616487" w:rsidRDefault="0090200B" w:rsidP="00616487">
      <w:pPr>
        <w:numPr>
          <w:ilvl w:val="0"/>
          <w:numId w:val="12"/>
        </w:numPr>
        <w:rPr>
          <w:rFonts w:ascii="Verdana" w:hAnsi="Verdana"/>
          <w:sz w:val="16"/>
          <w:szCs w:val="16"/>
        </w:rPr>
      </w:pPr>
      <w:r w:rsidRPr="00616487">
        <w:rPr>
          <w:rFonts w:ascii="Verdana" w:hAnsi="Verdana"/>
          <w:sz w:val="16"/>
          <w:szCs w:val="16"/>
        </w:rPr>
        <w:t>Responsible for overall Supply Chain Management activities for the Products handled to ensure Overall Cost optimization, improved Service delivery , timely availability of material/services , inventory management  by ensuring effective implementation of SCM processes and initiatives as per the defined SOP across 22 Circles of India.</w:t>
      </w:r>
    </w:p>
    <w:p w:rsidR="0090200B" w:rsidRPr="00616487" w:rsidRDefault="0090200B" w:rsidP="00616487">
      <w:pPr>
        <w:numPr>
          <w:ilvl w:val="0"/>
          <w:numId w:val="12"/>
        </w:numPr>
        <w:rPr>
          <w:rFonts w:ascii="Verdana" w:hAnsi="Verdana"/>
          <w:sz w:val="16"/>
          <w:szCs w:val="16"/>
        </w:rPr>
      </w:pPr>
      <w:r w:rsidRPr="00616487">
        <w:rPr>
          <w:rFonts w:ascii="Verdana" w:hAnsi="Verdana"/>
          <w:sz w:val="16"/>
          <w:szCs w:val="16"/>
        </w:rPr>
        <w:t>Product &amp; Vendor developments for new initiative’s as part of CAPEX and OPEX saving Ideas.</w:t>
      </w:r>
    </w:p>
    <w:p w:rsidR="00616487" w:rsidRDefault="00616487" w:rsidP="0090200B">
      <w:pPr>
        <w:numPr>
          <w:ilvl w:val="12"/>
          <w:numId w:val="0"/>
        </w:numPr>
        <w:spacing w:line="360" w:lineRule="auto"/>
        <w:rPr>
          <w:rFonts w:ascii="Verdana" w:hAnsi="Verdana"/>
          <w:b/>
          <w:sz w:val="16"/>
          <w:szCs w:val="16"/>
          <w:u w:val="single"/>
        </w:rPr>
      </w:pPr>
    </w:p>
    <w:p w:rsidR="0090200B" w:rsidRPr="003C06D8" w:rsidRDefault="005C3E76" w:rsidP="0090200B">
      <w:pPr>
        <w:numPr>
          <w:ilvl w:val="12"/>
          <w:numId w:val="0"/>
        </w:numPr>
        <w:spacing w:line="360" w:lineRule="auto"/>
        <w:rPr>
          <w:rFonts w:ascii="Verdana" w:hAnsi="Verdana"/>
          <w:b/>
          <w:sz w:val="16"/>
          <w:szCs w:val="16"/>
          <w:u w:val="single"/>
        </w:rPr>
      </w:pPr>
      <w:r>
        <w:rPr>
          <w:rFonts w:ascii="Verdana" w:hAnsi="Verdana"/>
          <w:b/>
          <w:sz w:val="16"/>
          <w:szCs w:val="16"/>
          <w:u w:val="single"/>
        </w:rPr>
        <w:t>Accomplishments</w:t>
      </w:r>
    </w:p>
    <w:p w:rsidR="0090200B" w:rsidRPr="003C06D8" w:rsidRDefault="0090200B" w:rsidP="00616487">
      <w:pPr>
        <w:numPr>
          <w:ilvl w:val="0"/>
          <w:numId w:val="10"/>
        </w:numPr>
        <w:rPr>
          <w:rFonts w:ascii="Verdana" w:hAnsi="Verdana"/>
          <w:sz w:val="16"/>
          <w:szCs w:val="16"/>
        </w:rPr>
      </w:pPr>
      <w:r w:rsidRPr="003C06D8">
        <w:rPr>
          <w:rFonts w:ascii="Verdana" w:hAnsi="Verdana"/>
          <w:sz w:val="16"/>
          <w:szCs w:val="16"/>
        </w:rPr>
        <w:t xml:space="preserve">Cost reduction by effective negotiations </w:t>
      </w:r>
      <w:r w:rsidR="00E37066" w:rsidRPr="003C06D8">
        <w:rPr>
          <w:rFonts w:ascii="Verdana" w:hAnsi="Verdana"/>
          <w:sz w:val="16"/>
          <w:szCs w:val="16"/>
        </w:rPr>
        <w:t>and</w:t>
      </w:r>
      <w:r w:rsidRPr="003C06D8">
        <w:rPr>
          <w:rFonts w:ascii="Verdana" w:hAnsi="Verdana"/>
          <w:sz w:val="16"/>
          <w:szCs w:val="16"/>
        </w:rPr>
        <w:t xml:space="preserve"> </w:t>
      </w:r>
      <w:r w:rsidR="005C3E76" w:rsidRPr="003C06D8">
        <w:rPr>
          <w:rFonts w:ascii="Verdana" w:hAnsi="Verdana"/>
          <w:sz w:val="16"/>
          <w:szCs w:val="16"/>
        </w:rPr>
        <w:t>savings to</w:t>
      </w:r>
      <w:r w:rsidR="00E37066" w:rsidRPr="003C06D8">
        <w:rPr>
          <w:rFonts w:ascii="Verdana" w:hAnsi="Verdana"/>
          <w:sz w:val="16"/>
          <w:szCs w:val="16"/>
        </w:rPr>
        <w:t xml:space="preserve"> the tune </w:t>
      </w:r>
      <w:r w:rsidRPr="003C06D8">
        <w:rPr>
          <w:rFonts w:ascii="Verdana" w:hAnsi="Verdana"/>
          <w:sz w:val="16"/>
          <w:szCs w:val="16"/>
        </w:rPr>
        <w:t>of   66 Cr</w:t>
      </w:r>
      <w:r w:rsidR="008F0A67">
        <w:rPr>
          <w:rFonts w:ascii="Verdana" w:hAnsi="Verdana"/>
          <w:sz w:val="16"/>
          <w:szCs w:val="16"/>
        </w:rPr>
        <w:t xml:space="preserve"> per annum</w:t>
      </w:r>
      <w:r w:rsidR="00EE0E15">
        <w:rPr>
          <w:rFonts w:ascii="Verdana" w:hAnsi="Verdana"/>
          <w:sz w:val="16"/>
          <w:szCs w:val="16"/>
        </w:rPr>
        <w:t>.</w:t>
      </w:r>
    </w:p>
    <w:p w:rsidR="0090200B" w:rsidRPr="003C06D8" w:rsidRDefault="0090200B" w:rsidP="00616487">
      <w:pPr>
        <w:numPr>
          <w:ilvl w:val="0"/>
          <w:numId w:val="10"/>
        </w:numPr>
        <w:rPr>
          <w:rFonts w:ascii="Verdana" w:hAnsi="Verdana"/>
          <w:sz w:val="16"/>
          <w:szCs w:val="16"/>
        </w:rPr>
      </w:pPr>
      <w:r w:rsidRPr="003C06D8">
        <w:rPr>
          <w:rFonts w:ascii="Verdana" w:hAnsi="Verdana"/>
          <w:sz w:val="16"/>
          <w:szCs w:val="16"/>
        </w:rPr>
        <w:t>Increased the vendor base to cater the project rollout from 400 to 2000 sites per month</w:t>
      </w:r>
      <w:r w:rsidR="00EE0E15">
        <w:rPr>
          <w:rFonts w:ascii="Verdana" w:hAnsi="Verdana"/>
          <w:sz w:val="16"/>
          <w:szCs w:val="16"/>
        </w:rPr>
        <w:t>.</w:t>
      </w:r>
    </w:p>
    <w:p w:rsidR="0090200B" w:rsidRPr="003C06D8" w:rsidRDefault="0090200B" w:rsidP="00616487">
      <w:pPr>
        <w:numPr>
          <w:ilvl w:val="0"/>
          <w:numId w:val="10"/>
        </w:numPr>
        <w:rPr>
          <w:rFonts w:ascii="Verdana" w:hAnsi="Verdana" w:cs="Arial"/>
          <w:sz w:val="16"/>
          <w:szCs w:val="16"/>
        </w:rPr>
      </w:pPr>
      <w:r w:rsidRPr="003C06D8">
        <w:rPr>
          <w:rFonts w:ascii="Verdana" w:hAnsi="Verdana" w:cs="Arial"/>
          <w:sz w:val="16"/>
          <w:szCs w:val="16"/>
        </w:rPr>
        <w:t xml:space="preserve">Handled Procurement of supply and services worth about Aprx.1000 </w:t>
      </w:r>
      <w:proofErr w:type="spellStart"/>
      <w:r w:rsidRPr="003C06D8">
        <w:rPr>
          <w:rFonts w:ascii="Verdana" w:hAnsi="Verdana" w:cs="Arial"/>
          <w:sz w:val="16"/>
          <w:szCs w:val="16"/>
        </w:rPr>
        <w:t>Crores</w:t>
      </w:r>
      <w:proofErr w:type="spellEnd"/>
      <w:r w:rsidRPr="003C06D8">
        <w:rPr>
          <w:rFonts w:ascii="Verdana" w:hAnsi="Verdana" w:cs="Arial"/>
          <w:sz w:val="16"/>
          <w:szCs w:val="16"/>
        </w:rPr>
        <w:t xml:space="preserve"> in a single year.</w:t>
      </w:r>
    </w:p>
    <w:p w:rsidR="0090200B" w:rsidRPr="003C06D8" w:rsidRDefault="0090200B" w:rsidP="00616487">
      <w:pPr>
        <w:numPr>
          <w:ilvl w:val="0"/>
          <w:numId w:val="10"/>
        </w:numPr>
        <w:rPr>
          <w:rFonts w:ascii="Verdana" w:hAnsi="Verdana"/>
          <w:sz w:val="16"/>
          <w:szCs w:val="16"/>
        </w:rPr>
      </w:pPr>
      <w:r w:rsidRPr="003C06D8">
        <w:rPr>
          <w:rFonts w:ascii="Verdana" w:hAnsi="Verdana" w:cs="Arial"/>
          <w:sz w:val="16"/>
          <w:szCs w:val="16"/>
        </w:rPr>
        <w:t>Was awarded a special incentive for supporting the PAN India Rollouts with on time material and services.</w:t>
      </w:r>
    </w:p>
    <w:p w:rsidR="0090200B" w:rsidRPr="003C06D8" w:rsidRDefault="0090200B" w:rsidP="00616487">
      <w:pPr>
        <w:numPr>
          <w:ilvl w:val="0"/>
          <w:numId w:val="10"/>
        </w:numPr>
        <w:rPr>
          <w:rFonts w:ascii="Verdana" w:hAnsi="Verdana"/>
          <w:sz w:val="16"/>
          <w:szCs w:val="16"/>
        </w:rPr>
      </w:pPr>
      <w:r w:rsidRPr="003C06D8">
        <w:rPr>
          <w:rFonts w:ascii="Verdana" w:hAnsi="Verdana" w:cs="Arial"/>
          <w:sz w:val="16"/>
          <w:szCs w:val="16"/>
        </w:rPr>
        <w:t xml:space="preserve">Successfully established the concept awarding contracts on EPC </w:t>
      </w:r>
      <w:r w:rsidR="00EE0E15" w:rsidRPr="003C06D8">
        <w:rPr>
          <w:rFonts w:ascii="Verdana" w:hAnsi="Verdana" w:cs="Arial"/>
          <w:sz w:val="16"/>
          <w:szCs w:val="16"/>
        </w:rPr>
        <w:t>basis in</w:t>
      </w:r>
      <w:r w:rsidRPr="003C06D8">
        <w:rPr>
          <w:rFonts w:ascii="Verdana" w:hAnsi="Verdana" w:cs="Arial"/>
          <w:sz w:val="16"/>
          <w:szCs w:val="16"/>
        </w:rPr>
        <w:t xml:space="preserve"> </w:t>
      </w:r>
      <w:r w:rsidR="00EE0E15" w:rsidRPr="003C06D8">
        <w:rPr>
          <w:rFonts w:ascii="Verdana" w:hAnsi="Verdana" w:cs="Arial"/>
          <w:sz w:val="16"/>
          <w:szCs w:val="16"/>
        </w:rPr>
        <w:t>Telecom Industry</w:t>
      </w:r>
      <w:r w:rsidRPr="003C06D8">
        <w:rPr>
          <w:rFonts w:ascii="Verdana" w:hAnsi="Verdana" w:cs="Arial"/>
          <w:sz w:val="16"/>
          <w:szCs w:val="16"/>
        </w:rPr>
        <w:t xml:space="preserve">. </w:t>
      </w:r>
    </w:p>
    <w:p w:rsidR="0090200B" w:rsidRPr="003C06D8" w:rsidRDefault="0090200B" w:rsidP="00616487">
      <w:pPr>
        <w:rPr>
          <w:rFonts w:ascii="Verdana" w:hAnsi="Verdana" w:cs="Arial"/>
          <w:sz w:val="16"/>
          <w:szCs w:val="16"/>
        </w:rPr>
      </w:pPr>
    </w:p>
    <w:p w:rsidR="0090200B" w:rsidRPr="003C06D8" w:rsidRDefault="0090200B" w:rsidP="0090200B">
      <w:pPr>
        <w:numPr>
          <w:ilvl w:val="12"/>
          <w:numId w:val="0"/>
        </w:numPr>
        <w:spacing w:line="360" w:lineRule="auto"/>
        <w:rPr>
          <w:rFonts w:ascii="Verdana" w:hAnsi="Verdana"/>
          <w:b/>
          <w:bCs/>
          <w:sz w:val="16"/>
          <w:szCs w:val="16"/>
          <w:u w:val="single"/>
        </w:rPr>
      </w:pPr>
      <w:r w:rsidRPr="003C06D8">
        <w:rPr>
          <w:rFonts w:ascii="Verdana" w:hAnsi="Verdana"/>
          <w:b/>
          <w:bCs/>
          <w:sz w:val="16"/>
          <w:szCs w:val="16"/>
          <w:u w:val="single"/>
        </w:rPr>
        <w:t xml:space="preserve">Significant achievements </w:t>
      </w:r>
      <w:r w:rsidR="000A1747" w:rsidRPr="003C06D8">
        <w:rPr>
          <w:rFonts w:ascii="Verdana" w:hAnsi="Verdana"/>
          <w:b/>
          <w:bCs/>
          <w:sz w:val="16"/>
          <w:szCs w:val="16"/>
          <w:u w:val="single"/>
        </w:rPr>
        <w:t>- Supplies</w:t>
      </w:r>
      <w:r w:rsidRPr="003C06D8">
        <w:rPr>
          <w:rFonts w:ascii="Verdana" w:hAnsi="Verdana"/>
          <w:b/>
          <w:bCs/>
          <w:sz w:val="16"/>
          <w:szCs w:val="16"/>
          <w:u w:val="single"/>
        </w:rPr>
        <w:t>:</w:t>
      </w:r>
    </w:p>
    <w:p w:rsidR="0088201D" w:rsidRPr="003C06D8" w:rsidRDefault="0088201D" w:rsidP="006E0EEC">
      <w:pPr>
        <w:spacing w:line="360" w:lineRule="auto"/>
        <w:rPr>
          <w:rFonts w:ascii="Verdana" w:hAnsi="Verdana"/>
          <w:b/>
          <w:sz w:val="16"/>
          <w:szCs w:val="16"/>
          <w:u w:val="single"/>
        </w:rPr>
      </w:pPr>
    </w:p>
    <w:p w:rsidR="0090200B" w:rsidRPr="003C06D8" w:rsidRDefault="0090200B" w:rsidP="00616487">
      <w:pPr>
        <w:numPr>
          <w:ilvl w:val="0"/>
          <w:numId w:val="20"/>
        </w:numPr>
        <w:rPr>
          <w:rFonts w:ascii="Verdana" w:hAnsi="Verdana"/>
          <w:sz w:val="16"/>
          <w:szCs w:val="16"/>
        </w:rPr>
      </w:pPr>
      <w:r w:rsidRPr="003C06D8">
        <w:rPr>
          <w:rFonts w:ascii="Verdana" w:hAnsi="Verdana"/>
          <w:sz w:val="16"/>
          <w:szCs w:val="16"/>
        </w:rPr>
        <w:t xml:space="preserve">Development and Implementation new tower designs (Hybrid and </w:t>
      </w:r>
      <w:proofErr w:type="spellStart"/>
      <w:r w:rsidRPr="003C06D8">
        <w:rPr>
          <w:rFonts w:ascii="Verdana" w:hAnsi="Verdana"/>
          <w:sz w:val="16"/>
          <w:szCs w:val="16"/>
        </w:rPr>
        <w:t>Rambol</w:t>
      </w:r>
      <w:proofErr w:type="spellEnd"/>
      <w:r w:rsidRPr="003C06D8">
        <w:rPr>
          <w:rFonts w:ascii="Verdana" w:hAnsi="Verdana"/>
          <w:sz w:val="16"/>
          <w:szCs w:val="16"/>
        </w:rPr>
        <w:t>)</w:t>
      </w:r>
      <w:r w:rsidR="006E0EEC">
        <w:rPr>
          <w:rFonts w:ascii="Verdana" w:hAnsi="Verdana"/>
          <w:sz w:val="16"/>
          <w:szCs w:val="16"/>
        </w:rPr>
        <w:t>.</w:t>
      </w:r>
    </w:p>
    <w:p w:rsidR="0090200B" w:rsidRPr="003C06D8" w:rsidRDefault="0090200B" w:rsidP="00616487">
      <w:pPr>
        <w:numPr>
          <w:ilvl w:val="0"/>
          <w:numId w:val="20"/>
        </w:numPr>
        <w:rPr>
          <w:rFonts w:ascii="Verdana" w:hAnsi="Verdana"/>
          <w:sz w:val="16"/>
          <w:szCs w:val="16"/>
        </w:rPr>
      </w:pPr>
      <w:r w:rsidRPr="003C06D8">
        <w:rPr>
          <w:rFonts w:ascii="Verdana" w:hAnsi="Verdana"/>
          <w:sz w:val="16"/>
          <w:szCs w:val="16"/>
        </w:rPr>
        <w:t xml:space="preserve">Installed over 4000 Hybrid Towers </w:t>
      </w:r>
      <w:proofErr w:type="gramStart"/>
      <w:r w:rsidRPr="003C06D8">
        <w:rPr>
          <w:rFonts w:ascii="Verdana" w:hAnsi="Verdana"/>
          <w:sz w:val="16"/>
          <w:szCs w:val="16"/>
        </w:rPr>
        <w:t>in  8</w:t>
      </w:r>
      <w:proofErr w:type="gramEnd"/>
      <w:r w:rsidRPr="003C06D8">
        <w:rPr>
          <w:rFonts w:ascii="Verdana" w:hAnsi="Verdana"/>
          <w:sz w:val="16"/>
          <w:szCs w:val="16"/>
        </w:rPr>
        <w:t xml:space="preserve"> months</w:t>
      </w:r>
      <w:r w:rsidR="006E0EEC">
        <w:rPr>
          <w:rFonts w:ascii="Verdana" w:hAnsi="Verdana"/>
          <w:sz w:val="16"/>
          <w:szCs w:val="16"/>
        </w:rPr>
        <w:t>.</w:t>
      </w:r>
    </w:p>
    <w:p w:rsidR="0090200B" w:rsidRPr="003C06D8" w:rsidRDefault="0090200B" w:rsidP="00616487">
      <w:pPr>
        <w:numPr>
          <w:ilvl w:val="0"/>
          <w:numId w:val="20"/>
        </w:numPr>
        <w:rPr>
          <w:rFonts w:ascii="Verdana" w:hAnsi="Verdana"/>
          <w:sz w:val="16"/>
          <w:szCs w:val="16"/>
        </w:rPr>
      </w:pPr>
      <w:r w:rsidRPr="003C06D8">
        <w:rPr>
          <w:rFonts w:ascii="Verdana" w:hAnsi="Verdana"/>
          <w:sz w:val="16"/>
          <w:szCs w:val="16"/>
        </w:rPr>
        <w:t xml:space="preserve">Savings of 1.1 </w:t>
      </w:r>
      <w:proofErr w:type="spellStart"/>
      <w:r w:rsidRPr="003C06D8">
        <w:rPr>
          <w:rFonts w:ascii="Verdana" w:hAnsi="Verdana"/>
          <w:sz w:val="16"/>
          <w:szCs w:val="16"/>
        </w:rPr>
        <w:t>lac</w:t>
      </w:r>
      <w:proofErr w:type="spellEnd"/>
      <w:r w:rsidRPr="003C06D8">
        <w:rPr>
          <w:rFonts w:ascii="Verdana" w:hAnsi="Verdana"/>
          <w:sz w:val="16"/>
          <w:szCs w:val="16"/>
        </w:rPr>
        <w:t xml:space="preserve"> per tower through negotiations &amp; 2.25 </w:t>
      </w:r>
      <w:proofErr w:type="spellStart"/>
      <w:r w:rsidRPr="003C06D8">
        <w:rPr>
          <w:rFonts w:ascii="Verdana" w:hAnsi="Verdana"/>
          <w:sz w:val="16"/>
          <w:szCs w:val="16"/>
        </w:rPr>
        <w:t>Lacs</w:t>
      </w:r>
      <w:proofErr w:type="spellEnd"/>
      <w:r w:rsidRPr="003C06D8">
        <w:rPr>
          <w:rFonts w:ascii="Verdana" w:hAnsi="Verdana"/>
          <w:sz w:val="16"/>
          <w:szCs w:val="16"/>
        </w:rPr>
        <w:t xml:space="preserve"> due to design change per Tower.</w:t>
      </w:r>
    </w:p>
    <w:p w:rsidR="0090200B" w:rsidRPr="003C06D8" w:rsidRDefault="0090200B" w:rsidP="00616487">
      <w:pPr>
        <w:numPr>
          <w:ilvl w:val="0"/>
          <w:numId w:val="20"/>
        </w:numPr>
        <w:rPr>
          <w:rFonts w:ascii="Verdana" w:hAnsi="Verdana"/>
          <w:sz w:val="16"/>
          <w:szCs w:val="16"/>
        </w:rPr>
      </w:pPr>
      <w:r w:rsidRPr="003C06D8">
        <w:rPr>
          <w:rFonts w:ascii="Verdana" w:hAnsi="Verdana"/>
          <w:sz w:val="16"/>
          <w:szCs w:val="16"/>
        </w:rPr>
        <w:t xml:space="preserve">Installed over 1300 </w:t>
      </w:r>
      <w:proofErr w:type="spellStart"/>
      <w:r w:rsidRPr="003C06D8">
        <w:rPr>
          <w:rFonts w:ascii="Verdana" w:hAnsi="Verdana"/>
          <w:sz w:val="16"/>
          <w:szCs w:val="16"/>
        </w:rPr>
        <w:t>Rambol</w:t>
      </w:r>
      <w:proofErr w:type="spellEnd"/>
      <w:r w:rsidRPr="003C06D8">
        <w:rPr>
          <w:rFonts w:ascii="Verdana" w:hAnsi="Verdana"/>
          <w:sz w:val="16"/>
          <w:szCs w:val="16"/>
        </w:rPr>
        <w:t xml:space="preserve"> Towers (for wind speed 180 </w:t>
      </w:r>
      <w:proofErr w:type="spellStart"/>
      <w:r w:rsidRPr="003C06D8">
        <w:rPr>
          <w:rFonts w:ascii="Verdana" w:hAnsi="Verdana"/>
          <w:sz w:val="16"/>
          <w:szCs w:val="16"/>
        </w:rPr>
        <w:t>Kmph</w:t>
      </w:r>
      <w:proofErr w:type="spellEnd"/>
      <w:r w:rsidRPr="003C06D8">
        <w:rPr>
          <w:rFonts w:ascii="Verdana" w:hAnsi="Verdana"/>
          <w:sz w:val="16"/>
          <w:szCs w:val="16"/>
        </w:rPr>
        <w:t>)</w:t>
      </w:r>
      <w:r w:rsidR="006E0EEC">
        <w:rPr>
          <w:rFonts w:ascii="Verdana" w:hAnsi="Verdana"/>
          <w:sz w:val="16"/>
          <w:szCs w:val="16"/>
        </w:rPr>
        <w:t>.</w:t>
      </w:r>
    </w:p>
    <w:p w:rsidR="0090200B" w:rsidRPr="003C06D8" w:rsidRDefault="006E0EEC" w:rsidP="00616487">
      <w:pPr>
        <w:numPr>
          <w:ilvl w:val="0"/>
          <w:numId w:val="20"/>
        </w:numPr>
        <w:rPr>
          <w:rFonts w:ascii="Verdana" w:hAnsi="Verdana"/>
          <w:sz w:val="16"/>
          <w:szCs w:val="16"/>
        </w:rPr>
      </w:pPr>
      <w:r>
        <w:rPr>
          <w:rFonts w:ascii="Verdana" w:hAnsi="Verdana"/>
          <w:sz w:val="16"/>
          <w:szCs w:val="16"/>
        </w:rPr>
        <w:t>Removed price variation clauses.</w:t>
      </w:r>
    </w:p>
    <w:p w:rsidR="0090200B" w:rsidRPr="003C06D8" w:rsidRDefault="006E0EEC" w:rsidP="00616487">
      <w:pPr>
        <w:numPr>
          <w:ilvl w:val="0"/>
          <w:numId w:val="20"/>
        </w:numPr>
        <w:rPr>
          <w:rFonts w:ascii="Verdana" w:hAnsi="Verdana"/>
          <w:sz w:val="16"/>
          <w:szCs w:val="16"/>
        </w:rPr>
      </w:pPr>
      <w:r w:rsidRPr="003C06D8">
        <w:rPr>
          <w:rFonts w:ascii="Verdana" w:hAnsi="Verdana"/>
          <w:sz w:val="16"/>
          <w:szCs w:val="16"/>
        </w:rPr>
        <w:t>Enhanced payment</w:t>
      </w:r>
      <w:r w:rsidR="00E37066" w:rsidRPr="003C06D8">
        <w:rPr>
          <w:rFonts w:ascii="Verdana" w:hAnsi="Verdana"/>
          <w:sz w:val="16"/>
          <w:szCs w:val="16"/>
        </w:rPr>
        <w:t xml:space="preserve"> terms</w:t>
      </w:r>
      <w:r w:rsidR="0090200B" w:rsidRPr="003C06D8">
        <w:rPr>
          <w:rFonts w:ascii="Verdana" w:hAnsi="Verdana"/>
          <w:sz w:val="16"/>
          <w:szCs w:val="16"/>
        </w:rPr>
        <w:t xml:space="preserve"> from 30days to 60 days</w:t>
      </w:r>
      <w:r w:rsidR="00E37066" w:rsidRPr="003C06D8">
        <w:rPr>
          <w:rFonts w:ascii="Verdana" w:hAnsi="Verdana"/>
          <w:sz w:val="16"/>
          <w:szCs w:val="16"/>
        </w:rPr>
        <w:t xml:space="preserve"> credit</w:t>
      </w:r>
      <w:r>
        <w:rPr>
          <w:rFonts w:ascii="Verdana" w:hAnsi="Verdana"/>
          <w:sz w:val="16"/>
          <w:szCs w:val="16"/>
        </w:rPr>
        <w:t xml:space="preserve"> without affecting the price.</w:t>
      </w:r>
    </w:p>
    <w:p w:rsidR="0090200B" w:rsidRPr="003C06D8" w:rsidRDefault="00E37066" w:rsidP="00616487">
      <w:pPr>
        <w:numPr>
          <w:ilvl w:val="0"/>
          <w:numId w:val="20"/>
        </w:numPr>
        <w:rPr>
          <w:rFonts w:ascii="Verdana" w:hAnsi="Verdana"/>
          <w:sz w:val="16"/>
          <w:szCs w:val="16"/>
        </w:rPr>
      </w:pPr>
      <w:r w:rsidRPr="003C06D8">
        <w:rPr>
          <w:rFonts w:ascii="Verdana" w:hAnsi="Verdana"/>
          <w:sz w:val="16"/>
          <w:szCs w:val="16"/>
        </w:rPr>
        <w:t xml:space="preserve">Implementation of </w:t>
      </w:r>
      <w:r w:rsidR="0090200B" w:rsidRPr="003C06D8">
        <w:rPr>
          <w:rFonts w:ascii="Verdana" w:hAnsi="Verdana"/>
          <w:sz w:val="16"/>
          <w:szCs w:val="16"/>
        </w:rPr>
        <w:t>Single vendor</w:t>
      </w:r>
      <w:r w:rsidRPr="003C06D8">
        <w:rPr>
          <w:rFonts w:ascii="Verdana" w:hAnsi="Verdana"/>
          <w:sz w:val="16"/>
          <w:szCs w:val="16"/>
        </w:rPr>
        <w:t xml:space="preserve"> concept</w:t>
      </w:r>
      <w:r w:rsidR="0090200B" w:rsidRPr="003C06D8">
        <w:rPr>
          <w:rFonts w:ascii="Verdana" w:hAnsi="Verdana"/>
          <w:sz w:val="16"/>
          <w:szCs w:val="16"/>
        </w:rPr>
        <w:t xml:space="preserve"> for supply </w:t>
      </w:r>
      <w:r w:rsidRPr="003C06D8">
        <w:rPr>
          <w:rFonts w:ascii="Verdana" w:hAnsi="Verdana"/>
          <w:sz w:val="16"/>
          <w:szCs w:val="16"/>
        </w:rPr>
        <w:t>&amp;</w:t>
      </w:r>
      <w:r w:rsidR="0090200B" w:rsidRPr="003C06D8">
        <w:rPr>
          <w:rFonts w:ascii="Verdana" w:hAnsi="Verdana"/>
          <w:sz w:val="16"/>
          <w:szCs w:val="16"/>
        </w:rPr>
        <w:t xml:space="preserve"> erection</w:t>
      </w:r>
      <w:r w:rsidR="006E0EEC">
        <w:rPr>
          <w:rFonts w:ascii="Verdana" w:hAnsi="Verdana"/>
          <w:sz w:val="16"/>
          <w:szCs w:val="16"/>
        </w:rPr>
        <w:t>.</w:t>
      </w:r>
    </w:p>
    <w:p w:rsidR="003D5225" w:rsidRPr="003C06D8" w:rsidRDefault="0090200B" w:rsidP="00616487">
      <w:pPr>
        <w:numPr>
          <w:ilvl w:val="0"/>
          <w:numId w:val="20"/>
        </w:numPr>
        <w:rPr>
          <w:rFonts w:ascii="Verdana" w:hAnsi="Verdana"/>
          <w:sz w:val="16"/>
          <w:szCs w:val="16"/>
        </w:rPr>
      </w:pPr>
      <w:r w:rsidRPr="003C06D8">
        <w:rPr>
          <w:rFonts w:ascii="Verdana" w:hAnsi="Verdana"/>
          <w:sz w:val="16"/>
          <w:szCs w:val="16"/>
        </w:rPr>
        <w:t>Regional wise vendor development for meeting PAN INDIA requirements</w:t>
      </w:r>
      <w:r w:rsidR="006E0EEC">
        <w:rPr>
          <w:rFonts w:ascii="Verdana" w:hAnsi="Verdana"/>
          <w:sz w:val="16"/>
          <w:szCs w:val="16"/>
        </w:rPr>
        <w:t>.</w:t>
      </w:r>
    </w:p>
    <w:p w:rsidR="003D5225" w:rsidRPr="003C06D8" w:rsidRDefault="003D5225" w:rsidP="00616487">
      <w:pPr>
        <w:numPr>
          <w:ilvl w:val="0"/>
          <w:numId w:val="20"/>
        </w:numPr>
        <w:rPr>
          <w:rFonts w:ascii="Verdana" w:hAnsi="Verdana"/>
          <w:sz w:val="16"/>
          <w:szCs w:val="16"/>
        </w:rPr>
      </w:pPr>
      <w:r w:rsidRPr="003C06D8">
        <w:rPr>
          <w:rFonts w:ascii="Verdana" w:hAnsi="Verdana"/>
          <w:sz w:val="16"/>
          <w:szCs w:val="16"/>
        </w:rPr>
        <w:t>Development of EFC units for reduction of OPEX cost</w:t>
      </w:r>
      <w:r w:rsidR="006E0EEC">
        <w:rPr>
          <w:rFonts w:ascii="Verdana" w:hAnsi="Verdana"/>
          <w:sz w:val="16"/>
          <w:szCs w:val="16"/>
        </w:rPr>
        <w:t>.</w:t>
      </w:r>
    </w:p>
    <w:p w:rsidR="0090200B" w:rsidRPr="003C06D8" w:rsidRDefault="003D5225" w:rsidP="00616487">
      <w:pPr>
        <w:numPr>
          <w:ilvl w:val="0"/>
          <w:numId w:val="20"/>
        </w:numPr>
        <w:rPr>
          <w:rFonts w:ascii="Verdana" w:hAnsi="Verdana"/>
          <w:sz w:val="16"/>
          <w:szCs w:val="16"/>
        </w:rPr>
      </w:pPr>
      <w:r w:rsidRPr="003C06D8">
        <w:rPr>
          <w:rFonts w:ascii="Verdana" w:hAnsi="Verdana"/>
          <w:sz w:val="16"/>
          <w:szCs w:val="16"/>
        </w:rPr>
        <w:t>Introduced AC with scroll compressor in place of rotary for more durability</w:t>
      </w:r>
      <w:r w:rsidR="006E0EEC">
        <w:rPr>
          <w:rFonts w:ascii="Verdana" w:hAnsi="Verdana"/>
          <w:sz w:val="16"/>
          <w:szCs w:val="16"/>
        </w:rPr>
        <w:t>.</w:t>
      </w:r>
      <w:r w:rsidRPr="003C06D8">
        <w:rPr>
          <w:rFonts w:ascii="Verdana" w:hAnsi="Verdana"/>
          <w:sz w:val="16"/>
          <w:szCs w:val="16"/>
        </w:rPr>
        <w:t xml:space="preserve">  </w:t>
      </w:r>
      <w:r w:rsidR="0090200B" w:rsidRPr="003C06D8">
        <w:rPr>
          <w:rFonts w:ascii="Verdana" w:hAnsi="Verdana"/>
          <w:sz w:val="16"/>
          <w:szCs w:val="16"/>
        </w:rPr>
        <w:t xml:space="preserve"> </w:t>
      </w:r>
    </w:p>
    <w:p w:rsidR="0090200B" w:rsidRDefault="0090200B" w:rsidP="0090200B">
      <w:pPr>
        <w:numPr>
          <w:ilvl w:val="12"/>
          <w:numId w:val="0"/>
        </w:numPr>
        <w:spacing w:line="360" w:lineRule="auto"/>
        <w:rPr>
          <w:rFonts w:ascii="Verdana" w:hAnsi="Verdana"/>
          <w:b/>
          <w:sz w:val="16"/>
          <w:szCs w:val="16"/>
          <w:u w:val="single"/>
        </w:rPr>
      </w:pPr>
    </w:p>
    <w:p w:rsidR="0090200B" w:rsidRPr="003C06D8" w:rsidRDefault="0090200B" w:rsidP="0090200B">
      <w:pPr>
        <w:numPr>
          <w:ilvl w:val="12"/>
          <w:numId w:val="0"/>
        </w:numPr>
        <w:spacing w:line="360" w:lineRule="auto"/>
        <w:rPr>
          <w:rFonts w:ascii="Verdana" w:hAnsi="Verdana"/>
          <w:b/>
          <w:bCs/>
          <w:sz w:val="16"/>
          <w:szCs w:val="16"/>
          <w:u w:val="single"/>
        </w:rPr>
      </w:pPr>
      <w:r w:rsidRPr="003C06D8">
        <w:rPr>
          <w:rFonts w:ascii="Verdana" w:hAnsi="Verdana"/>
          <w:b/>
          <w:bCs/>
          <w:sz w:val="16"/>
          <w:szCs w:val="16"/>
          <w:u w:val="single"/>
        </w:rPr>
        <w:t xml:space="preserve">Significant achievements </w:t>
      </w:r>
      <w:r w:rsidR="00704A5A" w:rsidRPr="003C06D8">
        <w:rPr>
          <w:rFonts w:ascii="Verdana" w:hAnsi="Verdana"/>
          <w:b/>
          <w:bCs/>
          <w:sz w:val="16"/>
          <w:szCs w:val="16"/>
          <w:u w:val="single"/>
        </w:rPr>
        <w:t>- Services</w:t>
      </w:r>
      <w:r w:rsidRPr="003C06D8">
        <w:rPr>
          <w:rFonts w:ascii="Verdana" w:hAnsi="Verdana"/>
          <w:b/>
          <w:bCs/>
          <w:sz w:val="16"/>
          <w:szCs w:val="16"/>
          <w:u w:val="single"/>
        </w:rPr>
        <w:t>:</w:t>
      </w:r>
    </w:p>
    <w:p w:rsidR="0088201D" w:rsidRPr="003C06D8" w:rsidRDefault="0088201D" w:rsidP="0090200B">
      <w:pPr>
        <w:numPr>
          <w:ilvl w:val="12"/>
          <w:numId w:val="0"/>
        </w:numPr>
        <w:spacing w:line="360" w:lineRule="auto"/>
        <w:rPr>
          <w:rFonts w:ascii="Verdana" w:hAnsi="Verdana"/>
          <w:b/>
          <w:bCs/>
          <w:sz w:val="16"/>
          <w:szCs w:val="16"/>
          <w:u w:val="single"/>
        </w:rPr>
      </w:pPr>
    </w:p>
    <w:p w:rsidR="0090200B" w:rsidRPr="003C06D8" w:rsidRDefault="0090200B" w:rsidP="00616487">
      <w:pPr>
        <w:numPr>
          <w:ilvl w:val="0"/>
          <w:numId w:val="21"/>
        </w:numPr>
        <w:rPr>
          <w:rFonts w:ascii="Verdana" w:hAnsi="Verdana"/>
          <w:sz w:val="16"/>
          <w:szCs w:val="16"/>
        </w:rPr>
      </w:pPr>
      <w:r w:rsidRPr="003C06D8">
        <w:rPr>
          <w:rFonts w:ascii="Verdana" w:hAnsi="Verdana"/>
          <w:sz w:val="16"/>
          <w:szCs w:val="16"/>
        </w:rPr>
        <w:t xml:space="preserve">Successfully developed and implemented </w:t>
      </w:r>
      <w:r w:rsidR="00072C78" w:rsidRPr="003C06D8">
        <w:rPr>
          <w:rFonts w:ascii="Verdana" w:hAnsi="Verdana"/>
          <w:sz w:val="16"/>
          <w:szCs w:val="16"/>
        </w:rPr>
        <w:t>various contract</w:t>
      </w:r>
      <w:r w:rsidRPr="003C06D8">
        <w:rPr>
          <w:rFonts w:ascii="Verdana" w:hAnsi="Verdana"/>
          <w:sz w:val="16"/>
          <w:szCs w:val="16"/>
        </w:rPr>
        <w:t xml:space="preserve"> models like TSP, PMC and </w:t>
      </w:r>
      <w:r w:rsidR="00072C78" w:rsidRPr="003C06D8">
        <w:rPr>
          <w:rFonts w:ascii="Verdana" w:hAnsi="Verdana"/>
          <w:sz w:val="16"/>
          <w:szCs w:val="16"/>
        </w:rPr>
        <w:t>EPC to</w:t>
      </w:r>
      <w:r w:rsidR="007C54F6" w:rsidRPr="003C06D8">
        <w:rPr>
          <w:rFonts w:ascii="Verdana" w:hAnsi="Verdana"/>
          <w:sz w:val="16"/>
          <w:szCs w:val="16"/>
        </w:rPr>
        <w:t xml:space="preserve"> </w:t>
      </w:r>
      <w:r w:rsidR="00072C78" w:rsidRPr="003C06D8">
        <w:rPr>
          <w:rFonts w:ascii="Verdana" w:hAnsi="Verdana"/>
          <w:sz w:val="16"/>
          <w:szCs w:val="16"/>
        </w:rPr>
        <w:t>meet the</w:t>
      </w:r>
      <w:r w:rsidR="00E37066" w:rsidRPr="003C06D8">
        <w:rPr>
          <w:rFonts w:ascii="Verdana" w:hAnsi="Verdana"/>
          <w:sz w:val="16"/>
          <w:szCs w:val="16"/>
        </w:rPr>
        <w:t xml:space="preserve"> project requirements and depending on the local conditions.</w:t>
      </w:r>
    </w:p>
    <w:p w:rsidR="0090200B" w:rsidRPr="003C06D8" w:rsidRDefault="00557064" w:rsidP="00616487">
      <w:pPr>
        <w:numPr>
          <w:ilvl w:val="0"/>
          <w:numId w:val="21"/>
        </w:numPr>
        <w:rPr>
          <w:rFonts w:ascii="Verdana" w:hAnsi="Verdana"/>
          <w:sz w:val="16"/>
          <w:szCs w:val="16"/>
        </w:rPr>
      </w:pPr>
      <w:r w:rsidRPr="003C06D8">
        <w:rPr>
          <w:rFonts w:ascii="Verdana" w:hAnsi="Verdana"/>
          <w:sz w:val="16"/>
          <w:szCs w:val="16"/>
        </w:rPr>
        <w:t xml:space="preserve">Created </w:t>
      </w:r>
      <w:r>
        <w:rPr>
          <w:rFonts w:ascii="Verdana" w:hAnsi="Verdana"/>
          <w:sz w:val="16"/>
          <w:szCs w:val="16"/>
        </w:rPr>
        <w:t xml:space="preserve">PAN </w:t>
      </w:r>
      <w:r w:rsidR="00072C78">
        <w:rPr>
          <w:rFonts w:ascii="Verdana" w:hAnsi="Verdana"/>
          <w:sz w:val="16"/>
          <w:szCs w:val="16"/>
        </w:rPr>
        <w:t xml:space="preserve">INDIA </w:t>
      </w:r>
      <w:r w:rsidR="00072C78" w:rsidRPr="003C06D8">
        <w:rPr>
          <w:rFonts w:ascii="Verdana" w:hAnsi="Verdana"/>
          <w:sz w:val="16"/>
          <w:szCs w:val="16"/>
        </w:rPr>
        <w:t>vendor</w:t>
      </w:r>
      <w:r w:rsidR="0090200B" w:rsidRPr="003C06D8">
        <w:rPr>
          <w:rFonts w:ascii="Verdana" w:hAnsi="Verdana"/>
          <w:sz w:val="16"/>
          <w:szCs w:val="16"/>
        </w:rPr>
        <w:t xml:space="preserve"> base for EPC contracts</w:t>
      </w:r>
      <w:r w:rsidR="007C54F6" w:rsidRPr="003C06D8">
        <w:rPr>
          <w:rFonts w:ascii="Verdana" w:hAnsi="Verdana"/>
          <w:sz w:val="16"/>
          <w:szCs w:val="16"/>
        </w:rPr>
        <w:t xml:space="preserve"> and developed over 20 top EPC contractors</w:t>
      </w:r>
      <w:r w:rsidR="005C3E76">
        <w:rPr>
          <w:rFonts w:ascii="Verdana" w:hAnsi="Verdana"/>
          <w:sz w:val="16"/>
          <w:szCs w:val="16"/>
        </w:rPr>
        <w:t>.</w:t>
      </w:r>
      <w:r w:rsidR="007C54F6" w:rsidRPr="003C06D8">
        <w:rPr>
          <w:rFonts w:ascii="Verdana" w:hAnsi="Verdana"/>
          <w:sz w:val="16"/>
          <w:szCs w:val="16"/>
        </w:rPr>
        <w:t xml:space="preserve"> </w:t>
      </w:r>
    </w:p>
    <w:p w:rsidR="0090200B" w:rsidRPr="003C06D8" w:rsidRDefault="0090200B" w:rsidP="0090200B">
      <w:pPr>
        <w:spacing w:line="360" w:lineRule="auto"/>
        <w:ind w:left="360"/>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3510"/>
        <w:gridCol w:w="2070"/>
      </w:tblGrid>
      <w:tr w:rsidR="0090200B" w:rsidRPr="003C06D8" w:rsidTr="00F42216">
        <w:tc>
          <w:tcPr>
            <w:tcW w:w="3618" w:type="dxa"/>
          </w:tcPr>
          <w:p w:rsidR="0090200B" w:rsidRPr="003C06D8" w:rsidRDefault="0090200B" w:rsidP="007C54F6">
            <w:pPr>
              <w:numPr>
                <w:ilvl w:val="12"/>
                <w:numId w:val="0"/>
              </w:numPr>
              <w:spacing w:line="360" w:lineRule="auto"/>
              <w:jc w:val="both"/>
              <w:rPr>
                <w:rFonts w:ascii="Verdana" w:hAnsi="Verdana"/>
                <w:sz w:val="16"/>
                <w:szCs w:val="16"/>
              </w:rPr>
            </w:pPr>
            <w:r w:rsidRPr="003C06D8">
              <w:rPr>
                <w:rFonts w:ascii="Verdana" w:hAnsi="Verdana"/>
                <w:b/>
                <w:sz w:val="16"/>
                <w:szCs w:val="16"/>
              </w:rPr>
              <w:t>Reliance Communications Ltd –</w:t>
            </w:r>
            <w:r w:rsidR="007C54F6" w:rsidRPr="003C06D8">
              <w:rPr>
                <w:rFonts w:ascii="Verdana" w:hAnsi="Verdana"/>
                <w:b/>
                <w:sz w:val="16"/>
                <w:szCs w:val="16"/>
              </w:rPr>
              <w:t xml:space="preserve"> </w:t>
            </w:r>
            <w:r w:rsidRPr="003C06D8">
              <w:rPr>
                <w:rFonts w:ascii="Verdana" w:hAnsi="Verdana"/>
                <w:b/>
                <w:sz w:val="16"/>
                <w:szCs w:val="16"/>
              </w:rPr>
              <w:t xml:space="preserve">Hyderabad </w:t>
            </w:r>
          </w:p>
        </w:tc>
        <w:tc>
          <w:tcPr>
            <w:tcW w:w="3510" w:type="dxa"/>
          </w:tcPr>
          <w:p w:rsidR="0090200B" w:rsidRPr="003C06D8" w:rsidRDefault="0090200B" w:rsidP="00F42216">
            <w:pPr>
              <w:numPr>
                <w:ilvl w:val="12"/>
                <w:numId w:val="0"/>
              </w:numPr>
              <w:spacing w:line="360" w:lineRule="auto"/>
              <w:ind w:hanging="18"/>
              <w:jc w:val="center"/>
              <w:rPr>
                <w:rFonts w:ascii="Verdana" w:hAnsi="Verdana"/>
                <w:b/>
                <w:sz w:val="16"/>
                <w:szCs w:val="16"/>
              </w:rPr>
            </w:pPr>
            <w:r w:rsidRPr="003C06D8">
              <w:rPr>
                <w:rFonts w:ascii="Verdana" w:hAnsi="Verdana"/>
                <w:b/>
                <w:sz w:val="16"/>
                <w:szCs w:val="16"/>
              </w:rPr>
              <w:t>Procurement  Lead- Contract Cell  for AP Circle</w:t>
            </w:r>
          </w:p>
        </w:tc>
        <w:tc>
          <w:tcPr>
            <w:tcW w:w="2070" w:type="dxa"/>
          </w:tcPr>
          <w:p w:rsidR="0090200B" w:rsidRPr="003C06D8" w:rsidRDefault="0090200B" w:rsidP="00F42216">
            <w:pPr>
              <w:numPr>
                <w:ilvl w:val="12"/>
                <w:numId w:val="0"/>
              </w:numPr>
              <w:spacing w:line="360" w:lineRule="auto"/>
              <w:jc w:val="center"/>
              <w:rPr>
                <w:rFonts w:ascii="Verdana" w:hAnsi="Verdana"/>
                <w:b/>
                <w:sz w:val="16"/>
                <w:szCs w:val="16"/>
              </w:rPr>
            </w:pPr>
            <w:r w:rsidRPr="003C06D8">
              <w:rPr>
                <w:rFonts w:ascii="Verdana" w:hAnsi="Verdana"/>
                <w:b/>
                <w:sz w:val="16"/>
                <w:szCs w:val="16"/>
              </w:rPr>
              <w:t xml:space="preserve"> May 07 – May 08</w:t>
            </w:r>
          </w:p>
        </w:tc>
      </w:tr>
    </w:tbl>
    <w:p w:rsidR="00862CA9" w:rsidRDefault="00862CA9" w:rsidP="00862CA9">
      <w:pPr>
        <w:outlineLvl w:val="0"/>
        <w:rPr>
          <w:rFonts w:ascii="Verdana" w:hAnsi="Verdana"/>
          <w:b/>
          <w:sz w:val="16"/>
          <w:szCs w:val="16"/>
        </w:rPr>
      </w:pPr>
    </w:p>
    <w:p w:rsidR="00862CA9" w:rsidRPr="003C06D8" w:rsidRDefault="00862CA9" w:rsidP="00862CA9">
      <w:pPr>
        <w:outlineLvl w:val="0"/>
        <w:rPr>
          <w:rFonts w:ascii="Verdana" w:hAnsi="Verdana"/>
          <w:sz w:val="16"/>
          <w:szCs w:val="16"/>
        </w:rPr>
      </w:pPr>
      <w:r w:rsidRPr="003C06D8">
        <w:rPr>
          <w:rFonts w:ascii="Verdana" w:hAnsi="Verdana"/>
          <w:b/>
          <w:sz w:val="16"/>
          <w:szCs w:val="16"/>
        </w:rPr>
        <w:t>Key Responsibility</w:t>
      </w:r>
      <w:r w:rsidRPr="003C06D8">
        <w:rPr>
          <w:rFonts w:ascii="Verdana" w:hAnsi="Verdana"/>
          <w:sz w:val="16"/>
          <w:szCs w:val="16"/>
        </w:rPr>
        <w:t xml:space="preserve"> –</w:t>
      </w:r>
    </w:p>
    <w:p w:rsidR="0090200B" w:rsidRPr="003C06D8" w:rsidRDefault="0090200B" w:rsidP="0090200B">
      <w:pPr>
        <w:spacing w:line="360" w:lineRule="auto"/>
        <w:rPr>
          <w:rFonts w:ascii="Verdana" w:hAnsi="Verdana"/>
          <w:b/>
          <w:sz w:val="16"/>
          <w:szCs w:val="16"/>
          <w:u w:val="single"/>
        </w:rPr>
      </w:pPr>
    </w:p>
    <w:p w:rsidR="0090200B" w:rsidRPr="003C06D8" w:rsidRDefault="0090200B" w:rsidP="00616487">
      <w:pPr>
        <w:numPr>
          <w:ilvl w:val="0"/>
          <w:numId w:val="8"/>
        </w:numPr>
        <w:rPr>
          <w:rFonts w:ascii="Verdana" w:hAnsi="Verdana"/>
          <w:b/>
          <w:sz w:val="16"/>
          <w:szCs w:val="16"/>
          <w:u w:val="single"/>
        </w:rPr>
      </w:pPr>
      <w:r w:rsidRPr="003C06D8">
        <w:rPr>
          <w:rFonts w:ascii="Verdana" w:hAnsi="Verdana"/>
          <w:sz w:val="16"/>
          <w:szCs w:val="16"/>
        </w:rPr>
        <w:t xml:space="preserve">Responsible for  identifying, negotiating and placing purchase orders / work orders  for all </w:t>
      </w:r>
      <w:r w:rsidR="002532AF" w:rsidRPr="003C06D8">
        <w:rPr>
          <w:rFonts w:ascii="Verdana" w:hAnsi="Verdana"/>
          <w:sz w:val="16"/>
          <w:szCs w:val="16"/>
        </w:rPr>
        <w:t>ongoing</w:t>
      </w:r>
      <w:r w:rsidRPr="003C06D8">
        <w:rPr>
          <w:rFonts w:ascii="Verdana" w:hAnsi="Verdana"/>
          <w:sz w:val="16"/>
          <w:szCs w:val="16"/>
        </w:rPr>
        <w:t xml:space="preserve"> projects like, Tower Construction, OFC laying, Construction of Corporate house at Hyderabad etc.,</w:t>
      </w:r>
    </w:p>
    <w:p w:rsidR="0088201D" w:rsidRPr="003C06D8" w:rsidRDefault="0088201D" w:rsidP="0088201D">
      <w:pPr>
        <w:spacing w:line="360" w:lineRule="auto"/>
        <w:ind w:left="360"/>
        <w:rPr>
          <w:rFonts w:ascii="Verdana" w:hAnsi="Verdana"/>
          <w:b/>
          <w:sz w:val="16"/>
          <w:szCs w:val="16"/>
          <w:u w:val="single"/>
        </w:rPr>
      </w:pPr>
    </w:p>
    <w:p w:rsidR="0088201D" w:rsidRPr="003C06D8" w:rsidRDefault="005C3E76" w:rsidP="0088201D">
      <w:pPr>
        <w:numPr>
          <w:ilvl w:val="12"/>
          <w:numId w:val="0"/>
        </w:numPr>
        <w:spacing w:line="360" w:lineRule="auto"/>
        <w:rPr>
          <w:rFonts w:ascii="Verdana" w:hAnsi="Verdana"/>
          <w:b/>
          <w:sz w:val="16"/>
          <w:szCs w:val="16"/>
          <w:u w:val="single"/>
        </w:rPr>
      </w:pPr>
      <w:r>
        <w:rPr>
          <w:rFonts w:ascii="Verdana" w:hAnsi="Verdana"/>
          <w:b/>
          <w:sz w:val="16"/>
          <w:szCs w:val="16"/>
          <w:u w:val="single"/>
        </w:rPr>
        <w:t>Accomplishments</w:t>
      </w:r>
    </w:p>
    <w:p w:rsidR="0088201D" w:rsidRPr="003C06D8" w:rsidRDefault="0088201D" w:rsidP="0088201D">
      <w:pPr>
        <w:numPr>
          <w:ilvl w:val="12"/>
          <w:numId w:val="0"/>
        </w:numPr>
        <w:spacing w:line="360" w:lineRule="auto"/>
        <w:rPr>
          <w:rFonts w:ascii="Verdana" w:hAnsi="Verdana"/>
          <w:b/>
          <w:sz w:val="16"/>
          <w:szCs w:val="16"/>
          <w:u w:val="single"/>
        </w:rPr>
      </w:pPr>
    </w:p>
    <w:p w:rsidR="0090200B" w:rsidRPr="003C06D8" w:rsidRDefault="0090200B" w:rsidP="00616487">
      <w:pPr>
        <w:numPr>
          <w:ilvl w:val="0"/>
          <w:numId w:val="9"/>
        </w:numPr>
        <w:rPr>
          <w:rFonts w:ascii="Verdana" w:hAnsi="Verdana"/>
          <w:sz w:val="16"/>
          <w:szCs w:val="16"/>
        </w:rPr>
      </w:pPr>
      <w:r w:rsidRPr="003C06D8">
        <w:rPr>
          <w:rFonts w:ascii="Verdana" w:hAnsi="Verdana"/>
          <w:sz w:val="16"/>
          <w:szCs w:val="16"/>
        </w:rPr>
        <w:t>Increased the vendor base for civil, electrical, tower erection &amp; OFC works as per the project demand for WIN project</w:t>
      </w:r>
      <w:r w:rsidR="005C3E76">
        <w:rPr>
          <w:rFonts w:ascii="Verdana" w:hAnsi="Verdana"/>
          <w:sz w:val="16"/>
          <w:szCs w:val="16"/>
        </w:rPr>
        <w:t>.</w:t>
      </w:r>
    </w:p>
    <w:p w:rsidR="0090200B" w:rsidRDefault="0090200B" w:rsidP="00616487">
      <w:pPr>
        <w:numPr>
          <w:ilvl w:val="0"/>
          <w:numId w:val="9"/>
        </w:numPr>
        <w:rPr>
          <w:rFonts w:ascii="Verdana" w:hAnsi="Verdana"/>
          <w:sz w:val="16"/>
          <w:szCs w:val="16"/>
        </w:rPr>
      </w:pPr>
      <w:r w:rsidRPr="003C06D8">
        <w:rPr>
          <w:rFonts w:ascii="Verdana" w:hAnsi="Verdana"/>
          <w:sz w:val="16"/>
          <w:szCs w:val="16"/>
        </w:rPr>
        <w:t xml:space="preserve">Reduced the average cost of tower construction by Rs.50,000.00 </w:t>
      </w:r>
    </w:p>
    <w:p w:rsidR="006E0EEC" w:rsidRDefault="006E0EEC" w:rsidP="006E0EEC">
      <w:pPr>
        <w:spacing w:line="360" w:lineRule="auto"/>
        <w:rPr>
          <w:rFonts w:ascii="Verdana" w:hAnsi="Verdana"/>
          <w:sz w:val="16"/>
          <w:szCs w:val="16"/>
        </w:rPr>
      </w:pPr>
    </w:p>
    <w:p w:rsidR="006E0EEC" w:rsidRPr="003C06D8" w:rsidRDefault="006E0EEC" w:rsidP="006E0EEC">
      <w:pPr>
        <w:spacing w:line="360" w:lineRule="auto"/>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3510"/>
        <w:gridCol w:w="2070"/>
      </w:tblGrid>
      <w:tr w:rsidR="0090200B" w:rsidRPr="003C06D8" w:rsidTr="00F42216">
        <w:tc>
          <w:tcPr>
            <w:tcW w:w="3618" w:type="dxa"/>
          </w:tcPr>
          <w:p w:rsidR="0090200B" w:rsidRPr="003C06D8" w:rsidRDefault="0090200B" w:rsidP="00F42216">
            <w:pPr>
              <w:numPr>
                <w:ilvl w:val="12"/>
                <w:numId w:val="0"/>
              </w:numPr>
              <w:spacing w:line="360" w:lineRule="auto"/>
              <w:jc w:val="both"/>
              <w:rPr>
                <w:rFonts w:ascii="Verdana" w:hAnsi="Verdana"/>
                <w:b/>
                <w:sz w:val="16"/>
                <w:szCs w:val="16"/>
              </w:rPr>
            </w:pPr>
            <w:r w:rsidRPr="003C06D8">
              <w:rPr>
                <w:rFonts w:ascii="Verdana" w:hAnsi="Verdana"/>
                <w:b/>
                <w:sz w:val="16"/>
                <w:szCs w:val="16"/>
              </w:rPr>
              <w:t>ITW  India Ltd – Hyderabad –</w:t>
            </w:r>
          </w:p>
          <w:p w:rsidR="0090200B" w:rsidRPr="003C06D8" w:rsidRDefault="0090200B" w:rsidP="00F42216">
            <w:pPr>
              <w:numPr>
                <w:ilvl w:val="12"/>
                <w:numId w:val="0"/>
              </w:numPr>
              <w:spacing w:line="360" w:lineRule="auto"/>
              <w:jc w:val="both"/>
              <w:rPr>
                <w:rFonts w:ascii="Verdana" w:hAnsi="Verdana"/>
                <w:sz w:val="16"/>
                <w:szCs w:val="16"/>
              </w:rPr>
            </w:pPr>
            <w:r w:rsidRPr="003C06D8">
              <w:rPr>
                <w:rFonts w:ascii="Verdana" w:hAnsi="Verdana"/>
                <w:b/>
                <w:sz w:val="16"/>
                <w:szCs w:val="16"/>
              </w:rPr>
              <w:t xml:space="preserve">Kolkatta – Hyderabad </w:t>
            </w:r>
          </w:p>
        </w:tc>
        <w:tc>
          <w:tcPr>
            <w:tcW w:w="3510" w:type="dxa"/>
          </w:tcPr>
          <w:p w:rsidR="0090200B" w:rsidRPr="003C06D8" w:rsidRDefault="0090200B" w:rsidP="00F42216">
            <w:pPr>
              <w:numPr>
                <w:ilvl w:val="12"/>
                <w:numId w:val="0"/>
              </w:numPr>
              <w:spacing w:line="360" w:lineRule="auto"/>
              <w:ind w:hanging="18"/>
              <w:jc w:val="center"/>
              <w:rPr>
                <w:rFonts w:ascii="Verdana" w:hAnsi="Verdana"/>
                <w:b/>
                <w:sz w:val="16"/>
                <w:szCs w:val="16"/>
              </w:rPr>
            </w:pPr>
            <w:r w:rsidRPr="003C06D8">
              <w:rPr>
                <w:rFonts w:ascii="Verdana" w:hAnsi="Verdana"/>
                <w:b/>
                <w:sz w:val="16"/>
                <w:szCs w:val="16"/>
              </w:rPr>
              <w:t>Manager-Sourcing, Contract Packaging</w:t>
            </w:r>
          </w:p>
        </w:tc>
        <w:tc>
          <w:tcPr>
            <w:tcW w:w="2070" w:type="dxa"/>
          </w:tcPr>
          <w:p w:rsidR="0090200B" w:rsidRPr="003C06D8" w:rsidRDefault="0090200B" w:rsidP="007C54F6">
            <w:pPr>
              <w:numPr>
                <w:ilvl w:val="12"/>
                <w:numId w:val="0"/>
              </w:numPr>
              <w:spacing w:line="360" w:lineRule="auto"/>
              <w:jc w:val="center"/>
              <w:rPr>
                <w:rFonts w:ascii="Verdana" w:hAnsi="Verdana"/>
                <w:b/>
                <w:sz w:val="16"/>
                <w:szCs w:val="16"/>
              </w:rPr>
            </w:pPr>
            <w:r w:rsidRPr="003C06D8">
              <w:rPr>
                <w:rFonts w:ascii="Verdana" w:hAnsi="Verdana"/>
                <w:b/>
                <w:sz w:val="16"/>
                <w:szCs w:val="16"/>
              </w:rPr>
              <w:t>Nov’</w:t>
            </w:r>
            <w:r w:rsidR="007C54F6" w:rsidRPr="003C06D8">
              <w:rPr>
                <w:rFonts w:ascii="Verdana" w:hAnsi="Verdana"/>
                <w:b/>
                <w:sz w:val="16"/>
                <w:szCs w:val="16"/>
              </w:rPr>
              <w:t>98</w:t>
            </w:r>
            <w:r w:rsidRPr="003C06D8">
              <w:rPr>
                <w:rFonts w:ascii="Verdana" w:hAnsi="Verdana"/>
                <w:b/>
                <w:sz w:val="16"/>
                <w:szCs w:val="16"/>
              </w:rPr>
              <w:t xml:space="preserve"> – May 07</w:t>
            </w:r>
          </w:p>
        </w:tc>
      </w:tr>
    </w:tbl>
    <w:p w:rsidR="00862CA9" w:rsidRDefault="00862CA9" w:rsidP="00862CA9">
      <w:pPr>
        <w:outlineLvl w:val="0"/>
        <w:rPr>
          <w:rFonts w:ascii="Verdana" w:hAnsi="Verdana"/>
          <w:b/>
          <w:sz w:val="16"/>
          <w:szCs w:val="16"/>
        </w:rPr>
      </w:pPr>
    </w:p>
    <w:p w:rsidR="00862CA9" w:rsidRPr="003C06D8" w:rsidRDefault="00862CA9" w:rsidP="00862CA9">
      <w:pPr>
        <w:outlineLvl w:val="0"/>
        <w:rPr>
          <w:rFonts w:ascii="Verdana" w:hAnsi="Verdana"/>
          <w:sz w:val="16"/>
          <w:szCs w:val="16"/>
        </w:rPr>
      </w:pPr>
      <w:r w:rsidRPr="003C06D8">
        <w:rPr>
          <w:rFonts w:ascii="Verdana" w:hAnsi="Verdana"/>
          <w:b/>
          <w:sz w:val="16"/>
          <w:szCs w:val="16"/>
        </w:rPr>
        <w:t>Key Responsibility</w:t>
      </w:r>
      <w:r w:rsidRPr="003C06D8">
        <w:rPr>
          <w:rFonts w:ascii="Verdana" w:hAnsi="Verdana"/>
          <w:sz w:val="16"/>
          <w:szCs w:val="16"/>
        </w:rPr>
        <w:t xml:space="preserve"> –</w:t>
      </w:r>
    </w:p>
    <w:p w:rsidR="0090200B" w:rsidRPr="003C06D8" w:rsidRDefault="0090200B" w:rsidP="0090200B">
      <w:pPr>
        <w:rPr>
          <w:rFonts w:ascii="Verdana" w:hAnsi="Verdana"/>
          <w:sz w:val="16"/>
          <w:szCs w:val="16"/>
        </w:rPr>
      </w:pPr>
    </w:p>
    <w:p w:rsidR="0090200B" w:rsidRPr="003C06D8" w:rsidRDefault="0090200B" w:rsidP="00616487">
      <w:pPr>
        <w:numPr>
          <w:ilvl w:val="0"/>
          <w:numId w:val="2"/>
        </w:numPr>
        <w:jc w:val="both"/>
        <w:rPr>
          <w:rFonts w:ascii="Verdana" w:hAnsi="Verdana"/>
          <w:sz w:val="16"/>
          <w:szCs w:val="16"/>
        </w:rPr>
      </w:pPr>
      <w:r w:rsidRPr="003C06D8">
        <w:rPr>
          <w:rFonts w:ascii="Verdana" w:hAnsi="Verdana"/>
          <w:sz w:val="16"/>
          <w:szCs w:val="16"/>
        </w:rPr>
        <w:t xml:space="preserve">Responsible for sourcing operation of outsourced consumables for contract packaging, MRO items, items used for machine building. </w:t>
      </w:r>
    </w:p>
    <w:p w:rsidR="0090200B" w:rsidRPr="003C06D8" w:rsidRDefault="0090200B" w:rsidP="00616487">
      <w:pPr>
        <w:numPr>
          <w:ilvl w:val="0"/>
          <w:numId w:val="2"/>
        </w:numPr>
        <w:jc w:val="both"/>
        <w:rPr>
          <w:rFonts w:ascii="Verdana" w:hAnsi="Verdana"/>
          <w:sz w:val="16"/>
          <w:szCs w:val="16"/>
        </w:rPr>
      </w:pPr>
      <w:r w:rsidRPr="003C06D8">
        <w:rPr>
          <w:rFonts w:ascii="Verdana" w:hAnsi="Verdana"/>
          <w:sz w:val="16"/>
          <w:szCs w:val="16"/>
        </w:rPr>
        <w:t>Responsible for deciding on sourcing strategy, vendor selection, and vendor evaluation and vendor management keeping in mind the client’s business strategies and future needs.</w:t>
      </w:r>
    </w:p>
    <w:p w:rsidR="0090200B" w:rsidRPr="003C06D8" w:rsidRDefault="0090200B" w:rsidP="00616487">
      <w:pPr>
        <w:numPr>
          <w:ilvl w:val="0"/>
          <w:numId w:val="2"/>
        </w:numPr>
        <w:jc w:val="both"/>
        <w:rPr>
          <w:rFonts w:ascii="Verdana" w:hAnsi="Verdana"/>
          <w:sz w:val="16"/>
          <w:szCs w:val="16"/>
        </w:rPr>
      </w:pPr>
      <w:r w:rsidRPr="003C06D8">
        <w:rPr>
          <w:rFonts w:ascii="Verdana" w:hAnsi="Verdana"/>
          <w:sz w:val="16"/>
          <w:szCs w:val="16"/>
        </w:rPr>
        <w:t>Optimization of sourcing cost through use of strategic sourcing techniques.</w:t>
      </w:r>
    </w:p>
    <w:p w:rsidR="0090200B" w:rsidRPr="003C06D8" w:rsidRDefault="0090200B" w:rsidP="00616487">
      <w:pPr>
        <w:numPr>
          <w:ilvl w:val="0"/>
          <w:numId w:val="2"/>
        </w:numPr>
        <w:jc w:val="both"/>
        <w:rPr>
          <w:rFonts w:ascii="Verdana" w:hAnsi="Verdana"/>
          <w:sz w:val="16"/>
          <w:szCs w:val="16"/>
        </w:rPr>
      </w:pPr>
      <w:r w:rsidRPr="003C06D8">
        <w:rPr>
          <w:rFonts w:ascii="Verdana" w:hAnsi="Verdana"/>
          <w:sz w:val="16"/>
          <w:szCs w:val="16"/>
        </w:rPr>
        <w:t>Inventory management by using different techniques like VMI</w:t>
      </w:r>
      <w:r w:rsidR="007C54F6" w:rsidRPr="003C06D8">
        <w:rPr>
          <w:rFonts w:ascii="Verdana" w:hAnsi="Verdana"/>
          <w:sz w:val="16"/>
          <w:szCs w:val="16"/>
        </w:rPr>
        <w:t>.</w:t>
      </w:r>
      <w:r w:rsidRPr="003C06D8">
        <w:rPr>
          <w:rFonts w:ascii="Verdana" w:hAnsi="Verdana"/>
          <w:sz w:val="16"/>
          <w:szCs w:val="16"/>
        </w:rPr>
        <w:t xml:space="preserve"> </w:t>
      </w:r>
    </w:p>
    <w:p w:rsidR="0090200B" w:rsidRPr="003C06D8" w:rsidRDefault="0090200B" w:rsidP="00616487">
      <w:pPr>
        <w:numPr>
          <w:ilvl w:val="0"/>
          <w:numId w:val="2"/>
        </w:numPr>
        <w:jc w:val="both"/>
        <w:rPr>
          <w:rFonts w:ascii="Verdana" w:hAnsi="Verdana"/>
          <w:sz w:val="16"/>
          <w:szCs w:val="16"/>
        </w:rPr>
      </w:pPr>
      <w:r w:rsidRPr="003C06D8">
        <w:rPr>
          <w:rFonts w:ascii="Verdana" w:hAnsi="Verdana"/>
          <w:sz w:val="16"/>
          <w:szCs w:val="16"/>
        </w:rPr>
        <w:t xml:space="preserve">Handling of Imports </w:t>
      </w:r>
    </w:p>
    <w:p w:rsidR="0090200B" w:rsidRPr="003C06D8" w:rsidRDefault="0090200B" w:rsidP="00616487">
      <w:pPr>
        <w:numPr>
          <w:ilvl w:val="0"/>
          <w:numId w:val="2"/>
        </w:numPr>
        <w:jc w:val="both"/>
        <w:rPr>
          <w:rFonts w:ascii="Verdana" w:hAnsi="Verdana"/>
          <w:sz w:val="16"/>
          <w:szCs w:val="16"/>
        </w:rPr>
      </w:pPr>
      <w:r w:rsidRPr="003C06D8">
        <w:rPr>
          <w:rFonts w:ascii="Verdana" w:hAnsi="Verdana"/>
          <w:sz w:val="16"/>
          <w:szCs w:val="16"/>
        </w:rPr>
        <w:t>Development of outsourcing manufacturing partners for trading items.</w:t>
      </w:r>
    </w:p>
    <w:p w:rsidR="0090200B" w:rsidRPr="003C06D8" w:rsidRDefault="0090200B" w:rsidP="00616487">
      <w:pPr>
        <w:numPr>
          <w:ilvl w:val="0"/>
          <w:numId w:val="5"/>
        </w:numPr>
        <w:rPr>
          <w:rFonts w:ascii="Verdana" w:hAnsi="Verdana"/>
          <w:sz w:val="16"/>
          <w:szCs w:val="16"/>
        </w:rPr>
      </w:pPr>
      <w:r w:rsidRPr="003C06D8">
        <w:rPr>
          <w:rFonts w:ascii="Verdana" w:hAnsi="Verdana"/>
          <w:sz w:val="16"/>
          <w:szCs w:val="16"/>
        </w:rPr>
        <w:t>Total Supply chain management of trading commodities</w:t>
      </w:r>
    </w:p>
    <w:p w:rsidR="0090200B" w:rsidRPr="003C06D8" w:rsidRDefault="0090200B" w:rsidP="00616487">
      <w:pPr>
        <w:numPr>
          <w:ilvl w:val="0"/>
          <w:numId w:val="5"/>
        </w:numPr>
        <w:rPr>
          <w:rFonts w:ascii="Verdana" w:hAnsi="Verdana"/>
          <w:sz w:val="16"/>
          <w:szCs w:val="16"/>
        </w:rPr>
      </w:pPr>
      <w:r w:rsidRPr="003C06D8">
        <w:rPr>
          <w:rFonts w:ascii="Verdana" w:hAnsi="Verdana"/>
          <w:sz w:val="16"/>
          <w:szCs w:val="16"/>
        </w:rPr>
        <w:lastRenderedPageBreak/>
        <w:t>Working closely with the other departmental heads to proactively identify the customer’s needs, craft and implement specific and practical customized solutions. To ensure that all members of the extended enterprise—from supplier’s - suppliers  to customer’s - customers—work together to manage the conflicting objectives of all of the functions within the supply chain.</w:t>
      </w:r>
    </w:p>
    <w:p w:rsidR="0090200B" w:rsidRPr="003C06D8" w:rsidRDefault="0090200B" w:rsidP="006E0EEC">
      <w:pPr>
        <w:numPr>
          <w:ilvl w:val="0"/>
          <w:numId w:val="5"/>
        </w:numPr>
        <w:spacing w:line="360" w:lineRule="auto"/>
        <w:jc w:val="both"/>
        <w:rPr>
          <w:rFonts w:ascii="Verdana" w:hAnsi="Verdana"/>
          <w:sz w:val="16"/>
          <w:szCs w:val="16"/>
        </w:rPr>
      </w:pPr>
      <w:r w:rsidRPr="003C06D8">
        <w:rPr>
          <w:rFonts w:ascii="Verdana" w:hAnsi="Verdana"/>
          <w:b/>
          <w:sz w:val="16"/>
          <w:szCs w:val="16"/>
        </w:rPr>
        <w:t>Implementation of ERP Package</w:t>
      </w:r>
      <w:r w:rsidRPr="003C06D8">
        <w:rPr>
          <w:rFonts w:ascii="Verdana" w:hAnsi="Verdana"/>
          <w:sz w:val="16"/>
          <w:szCs w:val="16"/>
        </w:rPr>
        <w:t xml:space="preserve">: </w:t>
      </w:r>
    </w:p>
    <w:p w:rsidR="0090200B" w:rsidRPr="003C06D8" w:rsidRDefault="0090200B" w:rsidP="00616487">
      <w:pPr>
        <w:ind w:left="360"/>
        <w:jc w:val="both"/>
        <w:rPr>
          <w:rFonts w:ascii="Verdana" w:hAnsi="Verdana"/>
          <w:sz w:val="16"/>
          <w:szCs w:val="16"/>
        </w:rPr>
      </w:pPr>
      <w:r w:rsidRPr="003C06D8">
        <w:rPr>
          <w:rFonts w:ascii="Verdana" w:hAnsi="Verdana"/>
          <w:sz w:val="16"/>
          <w:szCs w:val="16"/>
        </w:rPr>
        <w:t xml:space="preserve">-Identified as Key User in the implementation of Oracle Financial </w:t>
      </w:r>
    </w:p>
    <w:p w:rsidR="0090200B" w:rsidRPr="003C06D8" w:rsidRDefault="0090200B" w:rsidP="00616487">
      <w:pPr>
        <w:ind w:left="360"/>
        <w:jc w:val="both"/>
        <w:rPr>
          <w:rFonts w:ascii="Verdana" w:hAnsi="Verdana"/>
          <w:sz w:val="16"/>
          <w:szCs w:val="16"/>
        </w:rPr>
      </w:pPr>
      <w:r w:rsidRPr="003C06D8">
        <w:rPr>
          <w:rFonts w:ascii="Verdana" w:hAnsi="Verdana"/>
          <w:sz w:val="16"/>
          <w:szCs w:val="16"/>
        </w:rPr>
        <w:t xml:space="preserve">-Involved in End users training process.   </w:t>
      </w:r>
    </w:p>
    <w:p w:rsidR="00862CA9" w:rsidRDefault="00862CA9" w:rsidP="0090200B">
      <w:pPr>
        <w:spacing w:line="360" w:lineRule="auto"/>
        <w:jc w:val="both"/>
        <w:outlineLvl w:val="0"/>
        <w:rPr>
          <w:rFonts w:ascii="Verdana" w:hAnsi="Verdana"/>
          <w:b/>
          <w:sz w:val="16"/>
          <w:szCs w:val="16"/>
        </w:rPr>
      </w:pPr>
    </w:p>
    <w:p w:rsidR="00862CA9" w:rsidRDefault="00862CA9" w:rsidP="0090200B">
      <w:pPr>
        <w:spacing w:line="360" w:lineRule="auto"/>
        <w:jc w:val="both"/>
        <w:outlineLvl w:val="0"/>
        <w:rPr>
          <w:rFonts w:ascii="Verdana" w:hAnsi="Verdana"/>
          <w:b/>
          <w:sz w:val="16"/>
          <w:szCs w:val="16"/>
        </w:rPr>
      </w:pPr>
    </w:p>
    <w:p w:rsidR="00862CA9" w:rsidRPr="003C06D8" w:rsidRDefault="005C3E76" w:rsidP="00862CA9">
      <w:pPr>
        <w:numPr>
          <w:ilvl w:val="12"/>
          <w:numId w:val="0"/>
        </w:numPr>
        <w:spacing w:line="360" w:lineRule="auto"/>
        <w:rPr>
          <w:rFonts w:ascii="Verdana" w:hAnsi="Verdana"/>
          <w:b/>
          <w:sz w:val="16"/>
          <w:szCs w:val="16"/>
          <w:u w:val="single"/>
        </w:rPr>
      </w:pPr>
      <w:r>
        <w:rPr>
          <w:rFonts w:ascii="Verdana" w:hAnsi="Verdana"/>
          <w:b/>
          <w:sz w:val="16"/>
          <w:szCs w:val="16"/>
          <w:u w:val="single"/>
        </w:rPr>
        <w:t>Accomplishments</w:t>
      </w:r>
    </w:p>
    <w:p w:rsidR="0090200B" w:rsidRPr="003C06D8" w:rsidRDefault="0090200B" w:rsidP="00616487">
      <w:pPr>
        <w:numPr>
          <w:ilvl w:val="0"/>
          <w:numId w:val="2"/>
        </w:numPr>
        <w:jc w:val="both"/>
        <w:rPr>
          <w:rFonts w:ascii="Verdana" w:hAnsi="Verdana"/>
          <w:sz w:val="16"/>
          <w:szCs w:val="16"/>
        </w:rPr>
      </w:pPr>
      <w:r w:rsidRPr="003C06D8">
        <w:rPr>
          <w:rFonts w:ascii="Verdana" w:hAnsi="Verdana"/>
          <w:sz w:val="16"/>
          <w:szCs w:val="16"/>
        </w:rPr>
        <w:t>Re-engineering the purchase process.</w:t>
      </w:r>
    </w:p>
    <w:p w:rsidR="0090200B" w:rsidRPr="003C06D8" w:rsidRDefault="0090200B" w:rsidP="00616487">
      <w:pPr>
        <w:numPr>
          <w:ilvl w:val="0"/>
          <w:numId w:val="2"/>
        </w:numPr>
        <w:jc w:val="both"/>
        <w:rPr>
          <w:rFonts w:ascii="Verdana" w:hAnsi="Verdana"/>
          <w:sz w:val="16"/>
          <w:szCs w:val="16"/>
        </w:rPr>
      </w:pPr>
      <w:r w:rsidRPr="003C06D8">
        <w:rPr>
          <w:rFonts w:ascii="Verdana" w:hAnsi="Verdana"/>
          <w:sz w:val="16"/>
          <w:szCs w:val="16"/>
        </w:rPr>
        <w:t>Cost reduction thorough cost model based negotiation.</w:t>
      </w:r>
    </w:p>
    <w:p w:rsidR="0090200B" w:rsidRPr="003C06D8" w:rsidRDefault="0090200B" w:rsidP="00616487">
      <w:pPr>
        <w:numPr>
          <w:ilvl w:val="0"/>
          <w:numId w:val="2"/>
        </w:numPr>
        <w:jc w:val="both"/>
        <w:rPr>
          <w:rFonts w:ascii="Verdana" w:hAnsi="Verdana"/>
          <w:sz w:val="16"/>
          <w:szCs w:val="16"/>
        </w:rPr>
      </w:pPr>
      <w:r w:rsidRPr="003C06D8">
        <w:rPr>
          <w:rFonts w:ascii="Verdana" w:hAnsi="Verdana"/>
          <w:sz w:val="16"/>
          <w:szCs w:val="16"/>
        </w:rPr>
        <w:t>Development of alternative cost effective product.</w:t>
      </w:r>
    </w:p>
    <w:p w:rsidR="0090200B" w:rsidRPr="003C06D8" w:rsidRDefault="0090200B" w:rsidP="00616487">
      <w:pPr>
        <w:numPr>
          <w:ilvl w:val="0"/>
          <w:numId w:val="2"/>
        </w:numPr>
        <w:jc w:val="both"/>
        <w:rPr>
          <w:rFonts w:ascii="Verdana" w:hAnsi="Verdana"/>
          <w:sz w:val="16"/>
          <w:szCs w:val="16"/>
        </w:rPr>
      </w:pPr>
      <w:r w:rsidRPr="003C06D8">
        <w:rPr>
          <w:rFonts w:ascii="Verdana" w:hAnsi="Verdana"/>
          <w:sz w:val="16"/>
          <w:szCs w:val="16"/>
        </w:rPr>
        <w:t>Simplification of total purchase process by reducing the transaction by 50%.</w:t>
      </w:r>
    </w:p>
    <w:p w:rsidR="0090200B" w:rsidRPr="003C06D8" w:rsidRDefault="0090200B" w:rsidP="00616487">
      <w:pPr>
        <w:numPr>
          <w:ilvl w:val="0"/>
          <w:numId w:val="2"/>
        </w:numPr>
        <w:jc w:val="both"/>
        <w:rPr>
          <w:rFonts w:ascii="Verdana" w:hAnsi="Verdana"/>
          <w:sz w:val="16"/>
          <w:szCs w:val="16"/>
        </w:rPr>
      </w:pPr>
      <w:r w:rsidRPr="003C06D8">
        <w:rPr>
          <w:rFonts w:ascii="Verdana" w:hAnsi="Verdana"/>
          <w:sz w:val="16"/>
          <w:szCs w:val="16"/>
        </w:rPr>
        <w:t>Implementation of vendor managed inventory</w:t>
      </w:r>
    </w:p>
    <w:p w:rsidR="0090200B" w:rsidRPr="003C06D8" w:rsidRDefault="0090200B" w:rsidP="00616487">
      <w:pPr>
        <w:numPr>
          <w:ilvl w:val="0"/>
          <w:numId w:val="2"/>
        </w:numPr>
        <w:jc w:val="both"/>
        <w:rPr>
          <w:rFonts w:ascii="Verdana" w:hAnsi="Verdana"/>
          <w:sz w:val="16"/>
          <w:szCs w:val="16"/>
        </w:rPr>
      </w:pPr>
      <w:r w:rsidRPr="003C06D8">
        <w:rPr>
          <w:rFonts w:ascii="Verdana" w:hAnsi="Verdana"/>
          <w:sz w:val="16"/>
          <w:szCs w:val="16"/>
        </w:rPr>
        <w:t>Evaluation of vendor by using process capability</w:t>
      </w:r>
    </w:p>
    <w:p w:rsidR="0090200B" w:rsidRPr="003C06D8" w:rsidRDefault="0090200B" w:rsidP="00616487">
      <w:pPr>
        <w:numPr>
          <w:ilvl w:val="0"/>
          <w:numId w:val="2"/>
        </w:numPr>
        <w:jc w:val="both"/>
        <w:rPr>
          <w:rFonts w:ascii="Verdana" w:hAnsi="Verdana"/>
          <w:sz w:val="16"/>
          <w:szCs w:val="16"/>
        </w:rPr>
      </w:pPr>
      <w:r w:rsidRPr="003C06D8">
        <w:rPr>
          <w:rFonts w:ascii="Verdana" w:hAnsi="Verdana"/>
          <w:sz w:val="16"/>
          <w:szCs w:val="16"/>
        </w:rPr>
        <w:t xml:space="preserve">Initiation of e-procurement of commodities by using reverse auction </w:t>
      </w:r>
    </w:p>
    <w:p w:rsidR="0090200B" w:rsidRDefault="0090200B" w:rsidP="00616487">
      <w:pPr>
        <w:numPr>
          <w:ilvl w:val="0"/>
          <w:numId w:val="2"/>
        </w:numPr>
        <w:jc w:val="both"/>
        <w:rPr>
          <w:rFonts w:ascii="Verdana" w:hAnsi="Verdana"/>
          <w:sz w:val="16"/>
          <w:szCs w:val="16"/>
        </w:rPr>
      </w:pPr>
      <w:r w:rsidRPr="003C06D8">
        <w:rPr>
          <w:rFonts w:ascii="Verdana" w:hAnsi="Verdana"/>
          <w:sz w:val="16"/>
          <w:szCs w:val="16"/>
        </w:rPr>
        <w:t>Efficient Management of trading commodities</w:t>
      </w:r>
    </w:p>
    <w:p w:rsidR="00C9153D" w:rsidRDefault="00C9153D" w:rsidP="00C9153D">
      <w:pPr>
        <w:jc w:val="both"/>
        <w:rPr>
          <w:rFonts w:ascii="Verdana" w:hAnsi="Verdana"/>
          <w:sz w:val="16"/>
          <w:szCs w:val="16"/>
        </w:rPr>
      </w:pPr>
    </w:p>
    <w:p w:rsidR="00C9153D" w:rsidRPr="003C06D8" w:rsidRDefault="00C9153D" w:rsidP="00C9153D">
      <w:pPr>
        <w:jc w:val="both"/>
        <w:rPr>
          <w:rFonts w:ascii="Verdana" w:hAnsi="Verdana"/>
          <w:sz w:val="16"/>
          <w:szCs w:val="16"/>
        </w:rPr>
      </w:pPr>
    </w:p>
    <w:p w:rsidR="0090200B" w:rsidRPr="003C06D8" w:rsidRDefault="0090200B" w:rsidP="0090200B">
      <w:pPr>
        <w:pStyle w:val="Header"/>
        <w:tabs>
          <w:tab w:val="clear" w:pos="4320"/>
          <w:tab w:val="clear" w:pos="8640"/>
        </w:tabs>
        <w:spacing w:line="360" w:lineRule="auto"/>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3150"/>
        <w:gridCol w:w="2430"/>
      </w:tblGrid>
      <w:tr w:rsidR="0090200B" w:rsidRPr="003C06D8" w:rsidTr="00F42216">
        <w:tc>
          <w:tcPr>
            <w:tcW w:w="3618" w:type="dxa"/>
          </w:tcPr>
          <w:p w:rsidR="0090200B" w:rsidRPr="003C06D8" w:rsidRDefault="0090200B" w:rsidP="00F42216">
            <w:pPr>
              <w:numPr>
                <w:ilvl w:val="12"/>
                <w:numId w:val="0"/>
              </w:numPr>
              <w:spacing w:line="360" w:lineRule="auto"/>
              <w:jc w:val="both"/>
              <w:rPr>
                <w:rFonts w:ascii="Verdana" w:hAnsi="Verdana"/>
                <w:b/>
                <w:sz w:val="16"/>
                <w:szCs w:val="16"/>
              </w:rPr>
            </w:pPr>
            <w:r w:rsidRPr="003C06D8">
              <w:rPr>
                <w:rFonts w:ascii="Verdana" w:hAnsi="Verdana"/>
                <w:b/>
                <w:sz w:val="16"/>
                <w:szCs w:val="16"/>
              </w:rPr>
              <w:t>ITW India Ltd, Hyderabad</w:t>
            </w:r>
            <w:r w:rsidR="007C54F6" w:rsidRPr="003C06D8">
              <w:rPr>
                <w:rFonts w:ascii="Verdana" w:hAnsi="Verdana"/>
                <w:b/>
                <w:sz w:val="16"/>
                <w:szCs w:val="16"/>
              </w:rPr>
              <w:t xml:space="preserve"> -Mumbai</w:t>
            </w:r>
          </w:p>
        </w:tc>
        <w:tc>
          <w:tcPr>
            <w:tcW w:w="3150" w:type="dxa"/>
          </w:tcPr>
          <w:p w:rsidR="0090200B" w:rsidRPr="003C06D8" w:rsidRDefault="0090200B" w:rsidP="00F42216">
            <w:pPr>
              <w:numPr>
                <w:ilvl w:val="12"/>
                <w:numId w:val="0"/>
              </w:numPr>
              <w:spacing w:line="360" w:lineRule="auto"/>
              <w:ind w:hanging="18"/>
              <w:jc w:val="center"/>
              <w:rPr>
                <w:rFonts w:ascii="Verdana" w:hAnsi="Verdana"/>
                <w:b/>
                <w:sz w:val="16"/>
                <w:szCs w:val="16"/>
              </w:rPr>
            </w:pPr>
            <w:r w:rsidRPr="003C06D8">
              <w:rPr>
                <w:rFonts w:ascii="Verdana" w:hAnsi="Verdana"/>
                <w:b/>
                <w:sz w:val="16"/>
                <w:szCs w:val="16"/>
              </w:rPr>
              <w:t>Key Accounts</w:t>
            </w:r>
          </w:p>
        </w:tc>
        <w:tc>
          <w:tcPr>
            <w:tcW w:w="2430" w:type="dxa"/>
          </w:tcPr>
          <w:p w:rsidR="0090200B" w:rsidRPr="003C06D8" w:rsidRDefault="0090200B" w:rsidP="00D639B4">
            <w:pPr>
              <w:numPr>
                <w:ilvl w:val="12"/>
                <w:numId w:val="0"/>
              </w:numPr>
              <w:spacing w:line="360" w:lineRule="auto"/>
              <w:jc w:val="center"/>
              <w:rPr>
                <w:rFonts w:ascii="Verdana" w:hAnsi="Verdana"/>
                <w:b/>
                <w:sz w:val="16"/>
                <w:szCs w:val="16"/>
              </w:rPr>
            </w:pPr>
            <w:r w:rsidRPr="003C06D8">
              <w:rPr>
                <w:rFonts w:ascii="Verdana" w:hAnsi="Verdana"/>
                <w:b/>
                <w:sz w:val="16"/>
                <w:szCs w:val="16"/>
              </w:rPr>
              <w:t xml:space="preserve">  </w:t>
            </w:r>
            <w:r w:rsidR="00D639B4">
              <w:rPr>
                <w:rFonts w:ascii="Verdana" w:hAnsi="Verdana"/>
                <w:b/>
                <w:sz w:val="16"/>
                <w:szCs w:val="16"/>
              </w:rPr>
              <w:t>Apr</w:t>
            </w:r>
            <w:r w:rsidRPr="003C06D8">
              <w:rPr>
                <w:rFonts w:ascii="Verdana" w:hAnsi="Verdana"/>
                <w:b/>
                <w:sz w:val="16"/>
                <w:szCs w:val="16"/>
              </w:rPr>
              <w:t xml:space="preserve"> ’9</w:t>
            </w:r>
            <w:r w:rsidR="007C54F6" w:rsidRPr="003C06D8">
              <w:rPr>
                <w:rFonts w:ascii="Verdana" w:hAnsi="Verdana"/>
                <w:b/>
                <w:sz w:val="16"/>
                <w:szCs w:val="16"/>
              </w:rPr>
              <w:t>5</w:t>
            </w:r>
            <w:r w:rsidRPr="003C06D8">
              <w:rPr>
                <w:rFonts w:ascii="Verdana" w:hAnsi="Verdana"/>
                <w:b/>
                <w:sz w:val="16"/>
                <w:szCs w:val="16"/>
              </w:rPr>
              <w:t>-Nov’</w:t>
            </w:r>
            <w:r w:rsidR="007C54F6" w:rsidRPr="003C06D8">
              <w:rPr>
                <w:rFonts w:ascii="Verdana" w:hAnsi="Verdana"/>
                <w:b/>
                <w:sz w:val="16"/>
                <w:szCs w:val="16"/>
              </w:rPr>
              <w:t>98</w:t>
            </w:r>
            <w:r w:rsidRPr="003C06D8">
              <w:rPr>
                <w:rFonts w:ascii="Verdana" w:hAnsi="Verdana"/>
                <w:b/>
                <w:sz w:val="16"/>
                <w:szCs w:val="16"/>
              </w:rPr>
              <w:t xml:space="preserve"> </w:t>
            </w:r>
          </w:p>
        </w:tc>
      </w:tr>
    </w:tbl>
    <w:p w:rsidR="0090200B" w:rsidRPr="003C06D8" w:rsidRDefault="0090200B" w:rsidP="0090200B">
      <w:pPr>
        <w:rPr>
          <w:rFonts w:ascii="Verdana" w:hAnsi="Verdana"/>
          <w:b/>
          <w:sz w:val="16"/>
          <w:szCs w:val="16"/>
        </w:rPr>
      </w:pPr>
    </w:p>
    <w:p w:rsidR="0090200B" w:rsidRPr="003C06D8" w:rsidRDefault="0090200B" w:rsidP="0090200B">
      <w:pPr>
        <w:outlineLvl w:val="0"/>
        <w:rPr>
          <w:rFonts w:ascii="Verdana" w:hAnsi="Verdana"/>
          <w:sz w:val="16"/>
          <w:szCs w:val="16"/>
        </w:rPr>
      </w:pPr>
      <w:r w:rsidRPr="003C06D8">
        <w:rPr>
          <w:rFonts w:ascii="Verdana" w:hAnsi="Verdana"/>
          <w:b/>
          <w:sz w:val="16"/>
          <w:szCs w:val="16"/>
        </w:rPr>
        <w:t>Key Responsibility</w:t>
      </w:r>
      <w:r w:rsidRPr="003C06D8">
        <w:rPr>
          <w:rFonts w:ascii="Verdana" w:hAnsi="Verdana"/>
          <w:sz w:val="16"/>
          <w:szCs w:val="16"/>
        </w:rPr>
        <w:t xml:space="preserve"> –</w:t>
      </w:r>
    </w:p>
    <w:p w:rsidR="0090200B" w:rsidRPr="003C06D8" w:rsidRDefault="0090200B" w:rsidP="0090200B">
      <w:pPr>
        <w:rPr>
          <w:rFonts w:ascii="Verdana" w:hAnsi="Verdana"/>
          <w:sz w:val="16"/>
          <w:szCs w:val="16"/>
        </w:rPr>
      </w:pPr>
    </w:p>
    <w:p w:rsidR="0090200B" w:rsidRPr="003C06D8" w:rsidRDefault="0090200B" w:rsidP="00616487">
      <w:pPr>
        <w:numPr>
          <w:ilvl w:val="0"/>
          <w:numId w:val="2"/>
        </w:numPr>
        <w:jc w:val="both"/>
        <w:rPr>
          <w:rFonts w:ascii="Verdana" w:hAnsi="Verdana"/>
          <w:sz w:val="16"/>
          <w:szCs w:val="16"/>
        </w:rPr>
      </w:pPr>
      <w:r w:rsidRPr="003C06D8">
        <w:rPr>
          <w:rFonts w:ascii="Verdana" w:hAnsi="Verdana"/>
          <w:sz w:val="16"/>
          <w:szCs w:val="16"/>
        </w:rPr>
        <w:t>Prepare data analysis of the group with regard to revenue and receivables.</w:t>
      </w:r>
    </w:p>
    <w:p w:rsidR="0090200B" w:rsidRPr="003C06D8" w:rsidRDefault="0090200B" w:rsidP="00616487">
      <w:pPr>
        <w:numPr>
          <w:ilvl w:val="0"/>
          <w:numId w:val="2"/>
        </w:numPr>
        <w:jc w:val="both"/>
        <w:rPr>
          <w:rFonts w:ascii="Verdana" w:hAnsi="Verdana"/>
          <w:sz w:val="16"/>
          <w:szCs w:val="16"/>
        </w:rPr>
      </w:pPr>
      <w:r w:rsidRPr="003C06D8">
        <w:rPr>
          <w:rFonts w:ascii="Verdana" w:hAnsi="Verdana"/>
          <w:sz w:val="16"/>
          <w:szCs w:val="16"/>
        </w:rPr>
        <w:t>Prepare profitability analysis and work on variable margins in the products we deal and thereby identifying areas of improvement.</w:t>
      </w:r>
    </w:p>
    <w:p w:rsidR="0090200B" w:rsidRPr="003C06D8" w:rsidRDefault="0090200B" w:rsidP="00616487">
      <w:pPr>
        <w:numPr>
          <w:ilvl w:val="0"/>
          <w:numId w:val="2"/>
        </w:numPr>
        <w:jc w:val="both"/>
        <w:rPr>
          <w:rFonts w:ascii="Verdana" w:hAnsi="Verdana"/>
          <w:sz w:val="16"/>
          <w:szCs w:val="16"/>
        </w:rPr>
      </w:pPr>
      <w:r w:rsidRPr="003C06D8">
        <w:rPr>
          <w:rFonts w:ascii="Verdana" w:hAnsi="Verdana"/>
          <w:sz w:val="16"/>
          <w:szCs w:val="16"/>
        </w:rPr>
        <w:t>Compilation of monthly, quarterly, half yearly and annual data of revenue.</w:t>
      </w:r>
    </w:p>
    <w:p w:rsidR="0090200B" w:rsidRPr="00616487" w:rsidRDefault="0090200B" w:rsidP="00616487">
      <w:pPr>
        <w:numPr>
          <w:ilvl w:val="0"/>
          <w:numId w:val="2"/>
        </w:numPr>
        <w:jc w:val="both"/>
        <w:rPr>
          <w:rFonts w:ascii="Verdana" w:hAnsi="Verdana"/>
          <w:sz w:val="16"/>
          <w:szCs w:val="16"/>
        </w:rPr>
      </w:pPr>
      <w:r w:rsidRPr="00616487">
        <w:rPr>
          <w:rFonts w:ascii="Verdana" w:hAnsi="Verdana"/>
          <w:sz w:val="16"/>
          <w:szCs w:val="16"/>
        </w:rPr>
        <w:t>Coordinating between branches and factory</w:t>
      </w:r>
    </w:p>
    <w:p w:rsidR="0090200B" w:rsidRPr="003C06D8" w:rsidRDefault="0090200B" w:rsidP="00616487">
      <w:pPr>
        <w:numPr>
          <w:ilvl w:val="0"/>
          <w:numId w:val="2"/>
        </w:numPr>
        <w:jc w:val="both"/>
        <w:rPr>
          <w:rFonts w:ascii="Verdana" w:hAnsi="Verdana"/>
          <w:sz w:val="16"/>
          <w:szCs w:val="16"/>
        </w:rPr>
      </w:pPr>
      <w:r w:rsidRPr="003C06D8">
        <w:rPr>
          <w:rFonts w:ascii="Verdana" w:hAnsi="Verdana"/>
          <w:sz w:val="16"/>
          <w:szCs w:val="16"/>
        </w:rPr>
        <w:t>Efficiently managing the inventory levels, for ensuring ready availability of material to meet production and dispatch targets.</w:t>
      </w:r>
    </w:p>
    <w:p w:rsidR="0090200B" w:rsidRPr="003C06D8" w:rsidRDefault="0090200B" w:rsidP="0090200B">
      <w:pPr>
        <w:pStyle w:val="BodyTextIndent"/>
        <w:ind w:firstLine="0"/>
        <w:jc w:val="both"/>
        <w:outlineLvl w:val="0"/>
        <w:rPr>
          <w:rFonts w:ascii="Verdana" w:hAnsi="Verdana"/>
          <w:b/>
          <w:sz w:val="16"/>
          <w:szCs w:val="16"/>
        </w:rPr>
      </w:pPr>
    </w:p>
    <w:p w:rsidR="00862CA9" w:rsidRPr="003C06D8" w:rsidRDefault="005C3E76" w:rsidP="00862CA9">
      <w:pPr>
        <w:numPr>
          <w:ilvl w:val="12"/>
          <w:numId w:val="0"/>
        </w:numPr>
        <w:spacing w:line="360" w:lineRule="auto"/>
        <w:rPr>
          <w:rFonts w:ascii="Verdana" w:hAnsi="Verdana"/>
          <w:b/>
          <w:sz w:val="16"/>
          <w:szCs w:val="16"/>
          <w:u w:val="single"/>
        </w:rPr>
      </w:pPr>
      <w:r>
        <w:rPr>
          <w:rFonts w:ascii="Verdana" w:hAnsi="Verdana"/>
          <w:b/>
          <w:sz w:val="16"/>
          <w:szCs w:val="16"/>
          <w:u w:val="single"/>
        </w:rPr>
        <w:t>Accomplishments</w:t>
      </w:r>
    </w:p>
    <w:p w:rsidR="0090200B" w:rsidRPr="003C06D8" w:rsidRDefault="0090200B" w:rsidP="0090200B">
      <w:pPr>
        <w:jc w:val="both"/>
        <w:rPr>
          <w:rFonts w:ascii="Verdana" w:hAnsi="Verdana" w:cs="Arial"/>
          <w:b/>
          <w:sz w:val="16"/>
          <w:szCs w:val="16"/>
        </w:rPr>
      </w:pPr>
    </w:p>
    <w:p w:rsidR="007C54F6" w:rsidRPr="003C06D8" w:rsidRDefault="007C54F6" w:rsidP="00616487">
      <w:pPr>
        <w:numPr>
          <w:ilvl w:val="0"/>
          <w:numId w:val="2"/>
        </w:numPr>
        <w:jc w:val="both"/>
        <w:rPr>
          <w:rFonts w:ascii="Verdana" w:hAnsi="Verdana"/>
          <w:sz w:val="16"/>
          <w:szCs w:val="16"/>
        </w:rPr>
      </w:pPr>
      <w:r w:rsidRPr="003C06D8">
        <w:rPr>
          <w:rFonts w:ascii="Verdana" w:hAnsi="Verdana"/>
          <w:sz w:val="16"/>
          <w:szCs w:val="16"/>
        </w:rPr>
        <w:t>Played key role in forming the Key account concept in the  organisation</w:t>
      </w:r>
    </w:p>
    <w:p w:rsidR="007C54F6" w:rsidRPr="003C06D8" w:rsidRDefault="007C54F6" w:rsidP="00616487">
      <w:pPr>
        <w:numPr>
          <w:ilvl w:val="0"/>
          <w:numId w:val="2"/>
        </w:numPr>
        <w:jc w:val="both"/>
        <w:rPr>
          <w:rFonts w:ascii="Verdana" w:hAnsi="Verdana"/>
          <w:sz w:val="16"/>
          <w:szCs w:val="16"/>
        </w:rPr>
      </w:pPr>
      <w:r w:rsidRPr="003C06D8">
        <w:rPr>
          <w:rFonts w:ascii="Verdana" w:hAnsi="Verdana"/>
          <w:sz w:val="16"/>
          <w:szCs w:val="16"/>
        </w:rPr>
        <w:t xml:space="preserve">Acted as an efficient  fulcrum between factory and marketing branches  </w:t>
      </w:r>
    </w:p>
    <w:p w:rsidR="0090200B" w:rsidRPr="003C06D8" w:rsidRDefault="0090200B" w:rsidP="00616487">
      <w:pPr>
        <w:numPr>
          <w:ilvl w:val="0"/>
          <w:numId w:val="2"/>
        </w:numPr>
        <w:jc w:val="both"/>
        <w:rPr>
          <w:rFonts w:ascii="Verdana" w:hAnsi="Verdana"/>
          <w:sz w:val="16"/>
          <w:szCs w:val="16"/>
        </w:rPr>
      </w:pPr>
      <w:r w:rsidRPr="003C06D8">
        <w:rPr>
          <w:rFonts w:ascii="Verdana" w:hAnsi="Verdana"/>
          <w:sz w:val="16"/>
          <w:szCs w:val="16"/>
        </w:rPr>
        <w:t>Improved internal customer satisfaction index and set bench mark for others</w:t>
      </w:r>
    </w:p>
    <w:p w:rsidR="0090200B" w:rsidRPr="003C06D8" w:rsidRDefault="0090200B" w:rsidP="0090200B">
      <w:pPr>
        <w:pStyle w:val="BodyTextIndent"/>
        <w:ind w:firstLine="0"/>
        <w:jc w:val="both"/>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3150"/>
        <w:gridCol w:w="2430"/>
      </w:tblGrid>
      <w:tr w:rsidR="0090200B" w:rsidRPr="003C06D8" w:rsidTr="00F42216">
        <w:tc>
          <w:tcPr>
            <w:tcW w:w="3618" w:type="dxa"/>
          </w:tcPr>
          <w:p w:rsidR="0090200B" w:rsidRPr="003C06D8" w:rsidRDefault="0090200B" w:rsidP="00F42216">
            <w:pPr>
              <w:numPr>
                <w:ilvl w:val="12"/>
                <w:numId w:val="0"/>
              </w:numPr>
              <w:spacing w:line="360" w:lineRule="auto"/>
              <w:jc w:val="both"/>
              <w:rPr>
                <w:rFonts w:ascii="Verdana" w:hAnsi="Verdana"/>
                <w:b/>
                <w:sz w:val="16"/>
                <w:szCs w:val="16"/>
              </w:rPr>
            </w:pPr>
            <w:r w:rsidRPr="003C06D8">
              <w:rPr>
                <w:rFonts w:ascii="Verdana" w:hAnsi="Verdana"/>
                <w:b/>
                <w:sz w:val="16"/>
                <w:szCs w:val="16"/>
              </w:rPr>
              <w:t xml:space="preserve">GSB Forge Ltd, </w:t>
            </w:r>
            <w:proofErr w:type="spellStart"/>
            <w:r w:rsidRPr="003C06D8">
              <w:rPr>
                <w:rFonts w:ascii="Verdana" w:hAnsi="Verdana"/>
                <w:b/>
                <w:sz w:val="16"/>
                <w:szCs w:val="16"/>
              </w:rPr>
              <w:t>Hyderbad</w:t>
            </w:r>
            <w:proofErr w:type="spellEnd"/>
          </w:p>
        </w:tc>
        <w:tc>
          <w:tcPr>
            <w:tcW w:w="3150" w:type="dxa"/>
          </w:tcPr>
          <w:p w:rsidR="0090200B" w:rsidRPr="003C06D8" w:rsidRDefault="0090200B" w:rsidP="00F42216">
            <w:pPr>
              <w:numPr>
                <w:ilvl w:val="12"/>
                <w:numId w:val="0"/>
              </w:numPr>
              <w:spacing w:line="360" w:lineRule="auto"/>
              <w:ind w:hanging="18"/>
              <w:jc w:val="center"/>
              <w:rPr>
                <w:rFonts w:ascii="Verdana" w:hAnsi="Verdana"/>
                <w:b/>
                <w:sz w:val="16"/>
                <w:szCs w:val="16"/>
              </w:rPr>
            </w:pPr>
            <w:r w:rsidRPr="003C06D8">
              <w:rPr>
                <w:rFonts w:ascii="Verdana" w:hAnsi="Verdana"/>
                <w:b/>
                <w:sz w:val="16"/>
                <w:szCs w:val="16"/>
              </w:rPr>
              <w:t>Design Dept</w:t>
            </w:r>
          </w:p>
        </w:tc>
        <w:tc>
          <w:tcPr>
            <w:tcW w:w="2430" w:type="dxa"/>
          </w:tcPr>
          <w:p w:rsidR="0090200B" w:rsidRPr="003C06D8" w:rsidRDefault="0090200B" w:rsidP="00FC2643">
            <w:pPr>
              <w:numPr>
                <w:ilvl w:val="12"/>
                <w:numId w:val="0"/>
              </w:numPr>
              <w:spacing w:line="360" w:lineRule="auto"/>
              <w:jc w:val="center"/>
              <w:rPr>
                <w:rFonts w:ascii="Verdana" w:hAnsi="Verdana"/>
                <w:b/>
                <w:sz w:val="16"/>
                <w:szCs w:val="16"/>
              </w:rPr>
            </w:pPr>
            <w:r w:rsidRPr="003C06D8">
              <w:rPr>
                <w:rFonts w:ascii="Verdana" w:hAnsi="Verdana"/>
                <w:b/>
                <w:sz w:val="16"/>
                <w:szCs w:val="16"/>
              </w:rPr>
              <w:t xml:space="preserve">  Feb ’94-</w:t>
            </w:r>
            <w:r w:rsidR="00FC2643">
              <w:rPr>
                <w:rFonts w:ascii="Verdana" w:hAnsi="Verdana"/>
                <w:b/>
                <w:sz w:val="16"/>
                <w:szCs w:val="16"/>
              </w:rPr>
              <w:t>Apr</w:t>
            </w:r>
            <w:r w:rsidRPr="003C06D8">
              <w:rPr>
                <w:rFonts w:ascii="Verdana" w:hAnsi="Verdana"/>
                <w:b/>
                <w:sz w:val="16"/>
                <w:szCs w:val="16"/>
              </w:rPr>
              <w:t xml:space="preserve">’95 </w:t>
            </w:r>
          </w:p>
        </w:tc>
      </w:tr>
    </w:tbl>
    <w:p w:rsidR="0090200B" w:rsidRPr="003C06D8" w:rsidRDefault="0090200B" w:rsidP="0090200B">
      <w:pPr>
        <w:rPr>
          <w:rFonts w:ascii="Verdana" w:hAnsi="Verdana"/>
          <w:sz w:val="16"/>
          <w:szCs w:val="16"/>
        </w:rPr>
      </w:pPr>
    </w:p>
    <w:p w:rsidR="0090200B" w:rsidRDefault="007C54F6" w:rsidP="0090200B">
      <w:pPr>
        <w:numPr>
          <w:ilvl w:val="0"/>
          <w:numId w:val="6"/>
        </w:numPr>
        <w:rPr>
          <w:rFonts w:ascii="Verdana" w:hAnsi="Verdana"/>
          <w:sz w:val="16"/>
          <w:szCs w:val="16"/>
        </w:rPr>
      </w:pPr>
      <w:r w:rsidRPr="003C06D8">
        <w:rPr>
          <w:rFonts w:ascii="Verdana" w:hAnsi="Verdana"/>
          <w:sz w:val="16"/>
          <w:szCs w:val="16"/>
        </w:rPr>
        <w:t>Modified</w:t>
      </w:r>
      <w:r w:rsidR="0090200B" w:rsidRPr="003C06D8">
        <w:rPr>
          <w:rFonts w:ascii="Verdana" w:hAnsi="Verdana"/>
          <w:sz w:val="16"/>
          <w:szCs w:val="16"/>
        </w:rPr>
        <w:t xml:space="preserve"> the die</w:t>
      </w:r>
      <w:r w:rsidR="000A7F9F">
        <w:rPr>
          <w:rFonts w:ascii="Verdana" w:hAnsi="Verdana"/>
          <w:sz w:val="16"/>
          <w:szCs w:val="16"/>
        </w:rPr>
        <w:t>/ tool</w:t>
      </w:r>
      <w:r w:rsidR="0090200B" w:rsidRPr="003C06D8">
        <w:rPr>
          <w:rFonts w:ascii="Verdana" w:hAnsi="Verdana"/>
          <w:sz w:val="16"/>
          <w:szCs w:val="16"/>
        </w:rPr>
        <w:t xml:space="preserve"> design</w:t>
      </w:r>
      <w:r w:rsidRPr="003C06D8">
        <w:rPr>
          <w:rFonts w:ascii="Verdana" w:hAnsi="Verdana"/>
          <w:sz w:val="16"/>
          <w:szCs w:val="16"/>
        </w:rPr>
        <w:t>s</w:t>
      </w:r>
      <w:r w:rsidR="0090200B" w:rsidRPr="003C06D8">
        <w:rPr>
          <w:rFonts w:ascii="Verdana" w:hAnsi="Verdana"/>
          <w:sz w:val="16"/>
          <w:szCs w:val="16"/>
        </w:rPr>
        <w:t xml:space="preserve"> to reduce raw material cost.</w:t>
      </w:r>
    </w:p>
    <w:p w:rsidR="00862CA9" w:rsidRPr="003C06D8" w:rsidRDefault="00862CA9" w:rsidP="00862CA9">
      <w:pPr>
        <w:ind w:left="360"/>
        <w:rPr>
          <w:rFonts w:ascii="Verdana" w:hAnsi="Verdana"/>
          <w:sz w:val="16"/>
          <w:szCs w:val="16"/>
        </w:rPr>
      </w:pPr>
    </w:p>
    <w:p w:rsidR="000F5AA9" w:rsidRPr="003C06D8" w:rsidRDefault="000F5AA9" w:rsidP="000F5AA9">
      <w:pPr>
        <w:jc w:val="both"/>
        <w:rPr>
          <w:rFonts w:ascii="Verdana" w:hAnsi="Verdana"/>
          <w:sz w:val="16"/>
          <w:szCs w:val="16"/>
        </w:rPr>
      </w:pPr>
    </w:p>
    <w:p w:rsidR="000F5AA9" w:rsidRPr="003C06D8" w:rsidRDefault="000F5AA9" w:rsidP="000F5AA9">
      <w:pPr>
        <w:pBdr>
          <w:top w:val="dashDotStroked" w:sz="24" w:space="1" w:color="auto"/>
        </w:pBdr>
        <w:shd w:val="clear" w:color="auto" w:fill="E0E0E0"/>
        <w:jc w:val="center"/>
        <w:rPr>
          <w:rFonts w:ascii="Verdana" w:hAnsi="Verdana"/>
          <w:sz w:val="16"/>
          <w:szCs w:val="16"/>
        </w:rPr>
      </w:pPr>
      <w:r w:rsidRPr="003C06D8">
        <w:rPr>
          <w:rFonts w:ascii="Verdana" w:hAnsi="Verdana"/>
          <w:b/>
          <w:emboss/>
          <w:color w:val="000000"/>
          <w:sz w:val="16"/>
          <w:szCs w:val="16"/>
        </w:rPr>
        <w:t>EDUCATIONAL CREDENTIALS</w:t>
      </w:r>
    </w:p>
    <w:p w:rsidR="0090200B" w:rsidRPr="003C06D8" w:rsidRDefault="0090200B" w:rsidP="0090200B">
      <w:pPr>
        <w:spacing w:line="360" w:lineRule="auto"/>
        <w:outlineLvl w:val="0"/>
        <w:rPr>
          <w:rFonts w:ascii="Verdana" w:hAnsi="Verdana"/>
          <w:b/>
          <w:sz w:val="16"/>
          <w:szCs w:val="16"/>
          <w:u w:val="single"/>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4320"/>
        <w:gridCol w:w="3600"/>
      </w:tblGrid>
      <w:tr w:rsidR="0090200B" w:rsidRPr="003C06D8" w:rsidTr="00F42216">
        <w:tc>
          <w:tcPr>
            <w:tcW w:w="1278" w:type="dxa"/>
          </w:tcPr>
          <w:p w:rsidR="0090200B" w:rsidRPr="003C06D8" w:rsidRDefault="0090200B" w:rsidP="00F42216">
            <w:pPr>
              <w:numPr>
                <w:ilvl w:val="12"/>
                <w:numId w:val="0"/>
              </w:numPr>
              <w:spacing w:line="360" w:lineRule="auto"/>
              <w:jc w:val="both"/>
              <w:rPr>
                <w:rFonts w:ascii="Verdana" w:hAnsi="Verdana"/>
                <w:b/>
                <w:sz w:val="16"/>
                <w:szCs w:val="16"/>
              </w:rPr>
            </w:pPr>
            <w:r w:rsidRPr="003C06D8">
              <w:rPr>
                <w:rFonts w:ascii="Verdana" w:hAnsi="Verdana"/>
                <w:sz w:val="16"/>
                <w:szCs w:val="16"/>
              </w:rPr>
              <w:t xml:space="preserve">2008 </w:t>
            </w:r>
          </w:p>
        </w:tc>
        <w:tc>
          <w:tcPr>
            <w:tcW w:w="4320" w:type="dxa"/>
          </w:tcPr>
          <w:p w:rsidR="0090200B" w:rsidRPr="003C06D8" w:rsidRDefault="0090200B" w:rsidP="00F42216">
            <w:pPr>
              <w:spacing w:line="360" w:lineRule="auto"/>
              <w:outlineLvl w:val="0"/>
              <w:rPr>
                <w:rFonts w:ascii="Verdana" w:hAnsi="Verdana"/>
                <w:sz w:val="16"/>
                <w:szCs w:val="16"/>
              </w:rPr>
            </w:pPr>
            <w:r w:rsidRPr="003C06D8">
              <w:rPr>
                <w:rFonts w:ascii="Verdana" w:hAnsi="Verdana"/>
                <w:sz w:val="16"/>
                <w:szCs w:val="16"/>
              </w:rPr>
              <w:t>MBA in Materials Management</w:t>
            </w:r>
          </w:p>
        </w:tc>
        <w:tc>
          <w:tcPr>
            <w:tcW w:w="3600" w:type="dxa"/>
          </w:tcPr>
          <w:p w:rsidR="0090200B" w:rsidRPr="003C06D8" w:rsidRDefault="0090200B" w:rsidP="00CD6A22">
            <w:pPr>
              <w:numPr>
                <w:ilvl w:val="12"/>
                <w:numId w:val="0"/>
              </w:numPr>
              <w:spacing w:line="360" w:lineRule="auto"/>
              <w:rPr>
                <w:rFonts w:ascii="Verdana" w:hAnsi="Verdana"/>
                <w:sz w:val="16"/>
                <w:szCs w:val="16"/>
              </w:rPr>
            </w:pPr>
            <w:r w:rsidRPr="003C06D8">
              <w:rPr>
                <w:rFonts w:ascii="Verdana" w:hAnsi="Verdana"/>
                <w:sz w:val="16"/>
                <w:szCs w:val="16"/>
              </w:rPr>
              <w:t>Indian Inst. Of Materials Management</w:t>
            </w:r>
          </w:p>
        </w:tc>
      </w:tr>
      <w:tr w:rsidR="0090200B" w:rsidRPr="003C06D8" w:rsidTr="00F42216">
        <w:tc>
          <w:tcPr>
            <w:tcW w:w="1278" w:type="dxa"/>
          </w:tcPr>
          <w:p w:rsidR="0090200B" w:rsidRPr="003C06D8" w:rsidRDefault="0090200B" w:rsidP="00F42216">
            <w:pPr>
              <w:numPr>
                <w:ilvl w:val="12"/>
                <w:numId w:val="0"/>
              </w:numPr>
              <w:spacing w:line="360" w:lineRule="auto"/>
              <w:rPr>
                <w:rFonts w:ascii="Verdana" w:hAnsi="Verdana"/>
                <w:sz w:val="16"/>
                <w:szCs w:val="16"/>
              </w:rPr>
            </w:pPr>
            <w:r w:rsidRPr="003C06D8">
              <w:rPr>
                <w:rFonts w:ascii="Verdana" w:hAnsi="Verdana"/>
                <w:sz w:val="16"/>
                <w:szCs w:val="16"/>
              </w:rPr>
              <w:t>2005</w:t>
            </w:r>
          </w:p>
        </w:tc>
        <w:tc>
          <w:tcPr>
            <w:tcW w:w="4320" w:type="dxa"/>
          </w:tcPr>
          <w:p w:rsidR="0090200B" w:rsidRPr="003C06D8" w:rsidRDefault="0090200B" w:rsidP="00F42216">
            <w:pPr>
              <w:numPr>
                <w:ilvl w:val="12"/>
                <w:numId w:val="0"/>
              </w:numPr>
              <w:spacing w:line="360" w:lineRule="auto"/>
              <w:rPr>
                <w:rFonts w:ascii="Verdana" w:hAnsi="Verdana"/>
                <w:sz w:val="16"/>
                <w:szCs w:val="16"/>
              </w:rPr>
            </w:pPr>
            <w:r w:rsidRPr="003C06D8">
              <w:rPr>
                <w:rFonts w:ascii="Verdana" w:hAnsi="Verdana"/>
                <w:sz w:val="16"/>
                <w:szCs w:val="16"/>
              </w:rPr>
              <w:t>Graduate Diploma in Materials Management (First Class with Distinction)</w:t>
            </w:r>
            <w:r w:rsidRPr="003C06D8">
              <w:rPr>
                <w:rFonts w:ascii="Verdana" w:hAnsi="Verdana"/>
                <w:b/>
                <w:bCs/>
                <w:sz w:val="16"/>
                <w:szCs w:val="16"/>
              </w:rPr>
              <w:t xml:space="preserve"> </w:t>
            </w:r>
          </w:p>
        </w:tc>
        <w:tc>
          <w:tcPr>
            <w:tcW w:w="3600" w:type="dxa"/>
          </w:tcPr>
          <w:p w:rsidR="0090200B" w:rsidRPr="003C06D8" w:rsidRDefault="0090200B" w:rsidP="00F42216">
            <w:pPr>
              <w:numPr>
                <w:ilvl w:val="12"/>
                <w:numId w:val="0"/>
              </w:numPr>
              <w:spacing w:line="360" w:lineRule="auto"/>
              <w:rPr>
                <w:rFonts w:ascii="Verdana" w:hAnsi="Verdana"/>
                <w:sz w:val="16"/>
                <w:szCs w:val="16"/>
              </w:rPr>
            </w:pPr>
            <w:r w:rsidRPr="003C06D8">
              <w:rPr>
                <w:rFonts w:ascii="Verdana" w:hAnsi="Verdana"/>
                <w:sz w:val="16"/>
                <w:szCs w:val="16"/>
              </w:rPr>
              <w:t>Indian Inst. Of Materials Management</w:t>
            </w:r>
          </w:p>
        </w:tc>
      </w:tr>
      <w:tr w:rsidR="0090200B" w:rsidRPr="003C06D8" w:rsidTr="00F42216">
        <w:tc>
          <w:tcPr>
            <w:tcW w:w="1278" w:type="dxa"/>
          </w:tcPr>
          <w:p w:rsidR="0090200B" w:rsidRPr="003C06D8" w:rsidRDefault="0090200B" w:rsidP="00F42216">
            <w:pPr>
              <w:numPr>
                <w:ilvl w:val="12"/>
                <w:numId w:val="0"/>
              </w:numPr>
              <w:spacing w:line="360" w:lineRule="auto"/>
              <w:rPr>
                <w:rFonts w:ascii="Verdana" w:hAnsi="Verdana"/>
                <w:sz w:val="16"/>
                <w:szCs w:val="16"/>
              </w:rPr>
            </w:pPr>
            <w:r w:rsidRPr="003C06D8">
              <w:rPr>
                <w:rFonts w:ascii="Verdana" w:hAnsi="Verdana"/>
                <w:sz w:val="16"/>
                <w:szCs w:val="16"/>
              </w:rPr>
              <w:t>2004</w:t>
            </w:r>
          </w:p>
        </w:tc>
        <w:tc>
          <w:tcPr>
            <w:tcW w:w="4320" w:type="dxa"/>
          </w:tcPr>
          <w:p w:rsidR="0090200B" w:rsidRPr="003C06D8" w:rsidRDefault="0090200B" w:rsidP="00F42216">
            <w:pPr>
              <w:numPr>
                <w:ilvl w:val="12"/>
                <w:numId w:val="0"/>
              </w:numPr>
              <w:spacing w:line="360" w:lineRule="auto"/>
              <w:rPr>
                <w:rFonts w:ascii="Verdana" w:hAnsi="Verdana"/>
                <w:sz w:val="16"/>
                <w:szCs w:val="16"/>
              </w:rPr>
            </w:pPr>
            <w:r w:rsidRPr="003C06D8">
              <w:rPr>
                <w:rFonts w:ascii="Verdana" w:hAnsi="Verdana"/>
                <w:sz w:val="16"/>
                <w:szCs w:val="16"/>
              </w:rPr>
              <w:t xml:space="preserve">BS in Engg Tech (First Class with Distinction) </w:t>
            </w:r>
          </w:p>
        </w:tc>
        <w:tc>
          <w:tcPr>
            <w:tcW w:w="3600" w:type="dxa"/>
          </w:tcPr>
          <w:p w:rsidR="0090200B" w:rsidRPr="003C06D8" w:rsidRDefault="0090200B" w:rsidP="00E45B8B">
            <w:pPr>
              <w:numPr>
                <w:ilvl w:val="12"/>
                <w:numId w:val="0"/>
              </w:numPr>
              <w:spacing w:line="360" w:lineRule="auto"/>
              <w:rPr>
                <w:rFonts w:ascii="Verdana" w:hAnsi="Verdana"/>
                <w:sz w:val="16"/>
                <w:szCs w:val="16"/>
              </w:rPr>
            </w:pPr>
            <w:r w:rsidRPr="003C06D8">
              <w:rPr>
                <w:rFonts w:ascii="Verdana" w:hAnsi="Verdana"/>
                <w:sz w:val="16"/>
                <w:szCs w:val="16"/>
              </w:rPr>
              <w:t xml:space="preserve">BITS- </w:t>
            </w:r>
            <w:proofErr w:type="spellStart"/>
            <w:r w:rsidR="00E45B8B" w:rsidRPr="003C06D8">
              <w:rPr>
                <w:rFonts w:ascii="Verdana" w:hAnsi="Verdana"/>
                <w:sz w:val="16"/>
                <w:szCs w:val="16"/>
              </w:rPr>
              <w:t>Pila</w:t>
            </w:r>
            <w:r w:rsidR="00E45B8B">
              <w:rPr>
                <w:rFonts w:ascii="Verdana" w:hAnsi="Verdana"/>
                <w:sz w:val="16"/>
                <w:szCs w:val="16"/>
              </w:rPr>
              <w:t>n</w:t>
            </w:r>
            <w:r w:rsidR="00E45B8B" w:rsidRPr="003C06D8">
              <w:rPr>
                <w:rFonts w:ascii="Verdana" w:hAnsi="Verdana"/>
                <w:sz w:val="16"/>
                <w:szCs w:val="16"/>
              </w:rPr>
              <w:t>i</w:t>
            </w:r>
            <w:proofErr w:type="spellEnd"/>
          </w:p>
        </w:tc>
      </w:tr>
      <w:tr w:rsidR="0090200B" w:rsidRPr="003C06D8" w:rsidTr="00F42216">
        <w:tc>
          <w:tcPr>
            <w:tcW w:w="1278" w:type="dxa"/>
          </w:tcPr>
          <w:p w:rsidR="0090200B" w:rsidRPr="003C06D8" w:rsidRDefault="0090200B" w:rsidP="00F42216">
            <w:pPr>
              <w:numPr>
                <w:ilvl w:val="12"/>
                <w:numId w:val="0"/>
              </w:numPr>
              <w:spacing w:line="360" w:lineRule="auto"/>
              <w:rPr>
                <w:rFonts w:ascii="Verdana" w:hAnsi="Verdana"/>
                <w:sz w:val="16"/>
                <w:szCs w:val="16"/>
              </w:rPr>
            </w:pPr>
            <w:r w:rsidRPr="003C06D8">
              <w:rPr>
                <w:rFonts w:ascii="Verdana" w:hAnsi="Verdana"/>
                <w:sz w:val="16"/>
                <w:szCs w:val="16"/>
              </w:rPr>
              <w:t>1994</w:t>
            </w:r>
          </w:p>
        </w:tc>
        <w:tc>
          <w:tcPr>
            <w:tcW w:w="4320" w:type="dxa"/>
          </w:tcPr>
          <w:p w:rsidR="0090200B" w:rsidRPr="003C06D8" w:rsidRDefault="0090200B" w:rsidP="00F42216">
            <w:pPr>
              <w:numPr>
                <w:ilvl w:val="12"/>
                <w:numId w:val="0"/>
              </w:numPr>
              <w:spacing w:line="360" w:lineRule="auto"/>
              <w:rPr>
                <w:rFonts w:ascii="Verdana" w:hAnsi="Verdana"/>
                <w:sz w:val="16"/>
                <w:szCs w:val="16"/>
              </w:rPr>
            </w:pPr>
            <w:r w:rsidRPr="003C06D8">
              <w:rPr>
                <w:rFonts w:ascii="Verdana" w:hAnsi="Verdana"/>
                <w:sz w:val="16"/>
                <w:szCs w:val="16"/>
              </w:rPr>
              <w:t xml:space="preserve">Advance </w:t>
            </w:r>
            <w:r w:rsidR="005E2B53" w:rsidRPr="003C06D8">
              <w:rPr>
                <w:rFonts w:ascii="Verdana" w:hAnsi="Verdana"/>
                <w:sz w:val="16"/>
                <w:szCs w:val="16"/>
              </w:rPr>
              <w:t>Diploma</w:t>
            </w:r>
            <w:r w:rsidRPr="003C06D8">
              <w:rPr>
                <w:rFonts w:ascii="Verdana" w:hAnsi="Verdana"/>
                <w:sz w:val="16"/>
                <w:szCs w:val="16"/>
              </w:rPr>
              <w:t xml:space="preserve"> in Forging Technology (First class with Distinction)</w:t>
            </w:r>
          </w:p>
        </w:tc>
        <w:tc>
          <w:tcPr>
            <w:tcW w:w="3600" w:type="dxa"/>
          </w:tcPr>
          <w:p w:rsidR="0090200B" w:rsidRPr="003C06D8" w:rsidRDefault="0090200B" w:rsidP="00F42216">
            <w:pPr>
              <w:numPr>
                <w:ilvl w:val="12"/>
                <w:numId w:val="0"/>
              </w:numPr>
              <w:spacing w:line="360" w:lineRule="auto"/>
              <w:rPr>
                <w:rFonts w:ascii="Verdana" w:hAnsi="Verdana"/>
                <w:sz w:val="16"/>
                <w:szCs w:val="16"/>
              </w:rPr>
            </w:pPr>
            <w:r w:rsidRPr="003C06D8">
              <w:rPr>
                <w:rFonts w:ascii="Verdana" w:hAnsi="Verdana"/>
                <w:sz w:val="16"/>
                <w:szCs w:val="16"/>
              </w:rPr>
              <w:t>NIFFT – Ranchi</w:t>
            </w:r>
          </w:p>
        </w:tc>
      </w:tr>
      <w:tr w:rsidR="0090200B" w:rsidRPr="003C06D8" w:rsidTr="00F42216">
        <w:tc>
          <w:tcPr>
            <w:tcW w:w="1278" w:type="dxa"/>
          </w:tcPr>
          <w:p w:rsidR="0090200B" w:rsidRPr="003C06D8" w:rsidRDefault="0090200B" w:rsidP="00F42216">
            <w:pPr>
              <w:numPr>
                <w:ilvl w:val="12"/>
                <w:numId w:val="0"/>
              </w:numPr>
              <w:spacing w:line="360" w:lineRule="auto"/>
              <w:rPr>
                <w:rFonts w:ascii="Verdana" w:hAnsi="Verdana"/>
                <w:sz w:val="16"/>
                <w:szCs w:val="16"/>
              </w:rPr>
            </w:pPr>
            <w:r w:rsidRPr="003C06D8">
              <w:rPr>
                <w:rFonts w:ascii="Verdana" w:hAnsi="Verdana"/>
                <w:sz w:val="16"/>
                <w:szCs w:val="16"/>
              </w:rPr>
              <w:t>1991</w:t>
            </w:r>
          </w:p>
        </w:tc>
        <w:tc>
          <w:tcPr>
            <w:tcW w:w="4320" w:type="dxa"/>
          </w:tcPr>
          <w:p w:rsidR="0090200B" w:rsidRPr="003C06D8" w:rsidRDefault="0090200B" w:rsidP="00F42216">
            <w:pPr>
              <w:numPr>
                <w:ilvl w:val="12"/>
                <w:numId w:val="0"/>
              </w:numPr>
              <w:spacing w:line="360" w:lineRule="auto"/>
              <w:rPr>
                <w:rFonts w:ascii="Verdana" w:hAnsi="Verdana"/>
                <w:sz w:val="16"/>
                <w:szCs w:val="16"/>
              </w:rPr>
            </w:pPr>
            <w:r w:rsidRPr="003C06D8">
              <w:rPr>
                <w:rFonts w:ascii="Verdana" w:hAnsi="Verdana"/>
                <w:sz w:val="16"/>
                <w:szCs w:val="16"/>
              </w:rPr>
              <w:t>Diploma in Mechanical Engg (First Class with Distinction)</w:t>
            </w:r>
          </w:p>
        </w:tc>
        <w:tc>
          <w:tcPr>
            <w:tcW w:w="3600" w:type="dxa"/>
          </w:tcPr>
          <w:p w:rsidR="0090200B" w:rsidRPr="003C06D8" w:rsidRDefault="0090200B" w:rsidP="00F42216">
            <w:pPr>
              <w:numPr>
                <w:ilvl w:val="12"/>
                <w:numId w:val="0"/>
              </w:numPr>
              <w:spacing w:line="360" w:lineRule="auto"/>
              <w:rPr>
                <w:rFonts w:ascii="Verdana" w:hAnsi="Verdana"/>
                <w:sz w:val="16"/>
                <w:szCs w:val="16"/>
              </w:rPr>
            </w:pPr>
            <w:r w:rsidRPr="003C06D8">
              <w:rPr>
                <w:rFonts w:ascii="Verdana" w:hAnsi="Verdana"/>
                <w:sz w:val="16"/>
                <w:szCs w:val="16"/>
              </w:rPr>
              <w:t>SBTET – Hyderabad, AP</w:t>
            </w:r>
          </w:p>
        </w:tc>
      </w:tr>
    </w:tbl>
    <w:p w:rsidR="0090200B" w:rsidRPr="003C06D8" w:rsidRDefault="0090200B" w:rsidP="0090200B">
      <w:pPr>
        <w:numPr>
          <w:ilvl w:val="12"/>
          <w:numId w:val="0"/>
        </w:numPr>
        <w:spacing w:line="360" w:lineRule="auto"/>
        <w:jc w:val="both"/>
        <w:rPr>
          <w:rFonts w:ascii="Verdana" w:hAnsi="Verdana"/>
          <w:b/>
          <w:sz w:val="16"/>
          <w:szCs w:val="16"/>
          <w:u w:val="single"/>
        </w:rPr>
      </w:pPr>
    </w:p>
    <w:p w:rsidR="00862CA9" w:rsidRDefault="00862CA9" w:rsidP="00862CA9">
      <w:pPr>
        <w:jc w:val="both"/>
        <w:rPr>
          <w:rFonts w:ascii="Verdana" w:hAnsi="Verdana"/>
        </w:rPr>
      </w:pPr>
    </w:p>
    <w:p w:rsidR="00862CA9" w:rsidRDefault="00862CA9" w:rsidP="00862CA9">
      <w:pPr>
        <w:pBdr>
          <w:top w:val="dashDotStroked" w:sz="24" w:space="0" w:color="auto"/>
        </w:pBdr>
        <w:shd w:val="clear" w:color="auto" w:fill="E0E0E0"/>
        <w:jc w:val="center"/>
        <w:rPr>
          <w:rFonts w:ascii="Verdana" w:hAnsi="Verdana"/>
          <w:b/>
          <w:emboss/>
          <w:color w:val="000000"/>
        </w:rPr>
      </w:pPr>
      <w:r>
        <w:rPr>
          <w:rFonts w:ascii="Verdana" w:hAnsi="Verdana"/>
          <w:b/>
          <w:emboss/>
          <w:color w:val="000000"/>
        </w:rPr>
        <w:lastRenderedPageBreak/>
        <w:t>PERSONAL DETAILS</w:t>
      </w:r>
    </w:p>
    <w:p w:rsidR="00862CA9" w:rsidRDefault="00862CA9" w:rsidP="0090200B">
      <w:pPr>
        <w:numPr>
          <w:ilvl w:val="12"/>
          <w:numId w:val="0"/>
        </w:numPr>
        <w:spacing w:line="360" w:lineRule="auto"/>
        <w:jc w:val="both"/>
        <w:rPr>
          <w:rFonts w:ascii="Verdana" w:hAnsi="Verdana"/>
          <w:b/>
          <w:sz w:val="16"/>
          <w:szCs w:val="16"/>
          <w:u w:val="single"/>
        </w:rPr>
      </w:pPr>
    </w:p>
    <w:p w:rsidR="00862CA9" w:rsidRPr="003C06D8" w:rsidRDefault="00862CA9" w:rsidP="00862CA9">
      <w:pPr>
        <w:numPr>
          <w:ilvl w:val="12"/>
          <w:numId w:val="0"/>
        </w:numPr>
        <w:spacing w:line="360" w:lineRule="auto"/>
        <w:jc w:val="both"/>
        <w:rPr>
          <w:rFonts w:ascii="Verdana" w:hAnsi="Verdana"/>
          <w:bCs/>
          <w:sz w:val="16"/>
          <w:szCs w:val="16"/>
        </w:rPr>
      </w:pPr>
      <w:r w:rsidRPr="003C06D8">
        <w:rPr>
          <w:rFonts w:ascii="Verdana" w:hAnsi="Verdana"/>
          <w:b/>
          <w:sz w:val="16"/>
          <w:szCs w:val="16"/>
          <w:u w:val="single"/>
        </w:rPr>
        <w:t>Date of Birth:</w:t>
      </w:r>
      <w:r w:rsidRPr="003C06D8">
        <w:rPr>
          <w:rFonts w:ascii="Verdana" w:hAnsi="Verdana"/>
          <w:b/>
          <w:sz w:val="16"/>
          <w:szCs w:val="16"/>
        </w:rPr>
        <w:t xml:space="preserve"> </w:t>
      </w:r>
      <w:r w:rsidRPr="003C06D8">
        <w:rPr>
          <w:rFonts w:ascii="Verdana" w:hAnsi="Verdana"/>
          <w:bCs/>
          <w:sz w:val="16"/>
          <w:szCs w:val="16"/>
        </w:rPr>
        <w:t>27 Jan 1971</w:t>
      </w:r>
    </w:p>
    <w:p w:rsidR="00862CA9" w:rsidRPr="00862CA9" w:rsidRDefault="00862CA9" w:rsidP="00862CA9">
      <w:pPr>
        <w:jc w:val="both"/>
        <w:rPr>
          <w:rFonts w:ascii="Verdana" w:hAnsi="Verdana"/>
          <w:sz w:val="16"/>
          <w:szCs w:val="16"/>
        </w:rPr>
      </w:pPr>
      <w:r w:rsidRPr="00862CA9">
        <w:rPr>
          <w:rFonts w:ascii="Verdana" w:hAnsi="Verdana"/>
          <w:sz w:val="16"/>
          <w:szCs w:val="16"/>
        </w:rPr>
        <w:t>Languages: English, Telugu and Hindi</w:t>
      </w:r>
    </w:p>
    <w:p w:rsidR="00862CA9" w:rsidRDefault="00862CA9" w:rsidP="0090200B">
      <w:pPr>
        <w:numPr>
          <w:ilvl w:val="12"/>
          <w:numId w:val="0"/>
        </w:numPr>
        <w:spacing w:line="360" w:lineRule="auto"/>
        <w:jc w:val="both"/>
        <w:rPr>
          <w:rFonts w:ascii="Verdana" w:hAnsi="Verdana"/>
          <w:b/>
          <w:sz w:val="16"/>
          <w:szCs w:val="16"/>
          <w:u w:val="single"/>
        </w:rPr>
      </w:pPr>
    </w:p>
    <w:p w:rsidR="00862CA9" w:rsidRPr="003C06D8" w:rsidRDefault="00862CA9" w:rsidP="0090200B">
      <w:pPr>
        <w:numPr>
          <w:ilvl w:val="12"/>
          <w:numId w:val="0"/>
        </w:numPr>
        <w:spacing w:line="360" w:lineRule="auto"/>
        <w:jc w:val="both"/>
        <w:rPr>
          <w:rFonts w:ascii="Verdana" w:hAnsi="Verdana"/>
          <w:b/>
          <w:sz w:val="16"/>
          <w:szCs w:val="16"/>
          <w:u w:val="single"/>
        </w:rPr>
      </w:pPr>
    </w:p>
    <w:p w:rsidR="0090200B" w:rsidRPr="003C06D8" w:rsidRDefault="0090200B" w:rsidP="0090200B">
      <w:pPr>
        <w:numPr>
          <w:ilvl w:val="12"/>
          <w:numId w:val="0"/>
        </w:numPr>
        <w:spacing w:line="360" w:lineRule="auto"/>
        <w:jc w:val="both"/>
        <w:rPr>
          <w:rFonts w:ascii="Verdana" w:hAnsi="Verdana"/>
          <w:b/>
          <w:sz w:val="16"/>
          <w:szCs w:val="16"/>
          <w:u w:val="single"/>
        </w:rPr>
      </w:pPr>
      <w:r w:rsidRPr="003C06D8">
        <w:rPr>
          <w:rFonts w:ascii="Verdana" w:hAnsi="Verdana"/>
          <w:b/>
          <w:sz w:val="16"/>
          <w:szCs w:val="16"/>
          <w:u w:val="single"/>
        </w:rPr>
        <w:t>Awards:</w:t>
      </w:r>
    </w:p>
    <w:p w:rsidR="0090200B" w:rsidRPr="003C06D8" w:rsidRDefault="0090200B" w:rsidP="0090200B">
      <w:pPr>
        <w:numPr>
          <w:ilvl w:val="12"/>
          <w:numId w:val="0"/>
        </w:numPr>
        <w:spacing w:line="360" w:lineRule="auto"/>
        <w:jc w:val="both"/>
        <w:rPr>
          <w:rFonts w:ascii="Verdana" w:hAnsi="Verdana"/>
          <w:sz w:val="16"/>
          <w:szCs w:val="16"/>
        </w:rPr>
      </w:pPr>
      <w:r w:rsidRPr="003C06D8">
        <w:rPr>
          <w:rFonts w:ascii="Verdana" w:hAnsi="Verdana"/>
          <w:sz w:val="16"/>
          <w:szCs w:val="16"/>
        </w:rPr>
        <w:t>Received GOLD MEDAL from Indian Institute of Materials Management, Kolkata branch</w:t>
      </w:r>
    </w:p>
    <w:p w:rsidR="00E64017" w:rsidRPr="003C06D8" w:rsidRDefault="0090200B" w:rsidP="00862CA9">
      <w:pPr>
        <w:numPr>
          <w:ilvl w:val="12"/>
          <w:numId w:val="0"/>
        </w:numPr>
        <w:spacing w:line="360" w:lineRule="auto"/>
        <w:jc w:val="both"/>
        <w:rPr>
          <w:rFonts w:ascii="Verdana" w:hAnsi="Verdana"/>
          <w:sz w:val="16"/>
          <w:szCs w:val="16"/>
        </w:rPr>
      </w:pPr>
      <w:r w:rsidRPr="003C06D8">
        <w:rPr>
          <w:rFonts w:ascii="Verdana" w:hAnsi="Verdana"/>
          <w:b/>
          <w:sz w:val="16"/>
          <w:szCs w:val="16"/>
          <w:u w:val="single"/>
        </w:rPr>
        <w:t xml:space="preserve"> </w:t>
      </w:r>
    </w:p>
    <w:sectPr w:rsidR="00E64017" w:rsidRPr="003C06D8" w:rsidSect="00E640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AB1"/>
    <w:multiLevelType w:val="hybridMultilevel"/>
    <w:tmpl w:val="D6E6C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EC17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FD45898"/>
    <w:multiLevelType w:val="hybridMultilevel"/>
    <w:tmpl w:val="B46E7554"/>
    <w:lvl w:ilvl="0" w:tplc="826853A0">
      <w:start w:val="1"/>
      <w:numFmt w:val="bullet"/>
      <w:lvlText w:val=""/>
      <w:lvlJc w:val="left"/>
      <w:pPr>
        <w:tabs>
          <w:tab w:val="num" w:pos="720"/>
        </w:tabs>
        <w:ind w:left="720" w:hanging="360"/>
      </w:pPr>
      <w:rPr>
        <w:rFonts w:ascii="Wingdings" w:hAnsi="Wingdings" w:hint="default"/>
      </w:rPr>
    </w:lvl>
    <w:lvl w:ilvl="1" w:tplc="95A433E6" w:tentative="1">
      <w:start w:val="1"/>
      <w:numFmt w:val="bullet"/>
      <w:lvlText w:val=""/>
      <w:lvlJc w:val="left"/>
      <w:pPr>
        <w:tabs>
          <w:tab w:val="num" w:pos="1440"/>
        </w:tabs>
        <w:ind w:left="1440" w:hanging="360"/>
      </w:pPr>
      <w:rPr>
        <w:rFonts w:ascii="Wingdings" w:hAnsi="Wingdings" w:hint="default"/>
      </w:rPr>
    </w:lvl>
    <w:lvl w:ilvl="2" w:tplc="4700516C" w:tentative="1">
      <w:start w:val="1"/>
      <w:numFmt w:val="bullet"/>
      <w:lvlText w:val=""/>
      <w:lvlJc w:val="left"/>
      <w:pPr>
        <w:tabs>
          <w:tab w:val="num" w:pos="2160"/>
        </w:tabs>
        <w:ind w:left="2160" w:hanging="360"/>
      </w:pPr>
      <w:rPr>
        <w:rFonts w:ascii="Wingdings" w:hAnsi="Wingdings" w:hint="default"/>
      </w:rPr>
    </w:lvl>
    <w:lvl w:ilvl="3" w:tplc="2C04DFB2" w:tentative="1">
      <w:start w:val="1"/>
      <w:numFmt w:val="bullet"/>
      <w:lvlText w:val=""/>
      <w:lvlJc w:val="left"/>
      <w:pPr>
        <w:tabs>
          <w:tab w:val="num" w:pos="2880"/>
        </w:tabs>
        <w:ind w:left="2880" w:hanging="360"/>
      </w:pPr>
      <w:rPr>
        <w:rFonts w:ascii="Wingdings" w:hAnsi="Wingdings" w:hint="default"/>
      </w:rPr>
    </w:lvl>
    <w:lvl w:ilvl="4" w:tplc="428E8D84" w:tentative="1">
      <w:start w:val="1"/>
      <w:numFmt w:val="bullet"/>
      <w:lvlText w:val=""/>
      <w:lvlJc w:val="left"/>
      <w:pPr>
        <w:tabs>
          <w:tab w:val="num" w:pos="3600"/>
        </w:tabs>
        <w:ind w:left="3600" w:hanging="360"/>
      </w:pPr>
      <w:rPr>
        <w:rFonts w:ascii="Wingdings" w:hAnsi="Wingdings" w:hint="default"/>
      </w:rPr>
    </w:lvl>
    <w:lvl w:ilvl="5" w:tplc="81E6FD96" w:tentative="1">
      <w:start w:val="1"/>
      <w:numFmt w:val="bullet"/>
      <w:lvlText w:val=""/>
      <w:lvlJc w:val="left"/>
      <w:pPr>
        <w:tabs>
          <w:tab w:val="num" w:pos="4320"/>
        </w:tabs>
        <w:ind w:left="4320" w:hanging="360"/>
      </w:pPr>
      <w:rPr>
        <w:rFonts w:ascii="Wingdings" w:hAnsi="Wingdings" w:hint="default"/>
      </w:rPr>
    </w:lvl>
    <w:lvl w:ilvl="6" w:tplc="15AA73BE" w:tentative="1">
      <w:start w:val="1"/>
      <w:numFmt w:val="bullet"/>
      <w:lvlText w:val=""/>
      <w:lvlJc w:val="left"/>
      <w:pPr>
        <w:tabs>
          <w:tab w:val="num" w:pos="5040"/>
        </w:tabs>
        <w:ind w:left="5040" w:hanging="360"/>
      </w:pPr>
      <w:rPr>
        <w:rFonts w:ascii="Wingdings" w:hAnsi="Wingdings" w:hint="default"/>
      </w:rPr>
    </w:lvl>
    <w:lvl w:ilvl="7" w:tplc="A9A24C34" w:tentative="1">
      <w:start w:val="1"/>
      <w:numFmt w:val="bullet"/>
      <w:lvlText w:val=""/>
      <w:lvlJc w:val="left"/>
      <w:pPr>
        <w:tabs>
          <w:tab w:val="num" w:pos="5760"/>
        </w:tabs>
        <w:ind w:left="5760" w:hanging="360"/>
      </w:pPr>
      <w:rPr>
        <w:rFonts w:ascii="Wingdings" w:hAnsi="Wingdings" w:hint="default"/>
      </w:rPr>
    </w:lvl>
    <w:lvl w:ilvl="8" w:tplc="DF00C660" w:tentative="1">
      <w:start w:val="1"/>
      <w:numFmt w:val="bullet"/>
      <w:lvlText w:val=""/>
      <w:lvlJc w:val="left"/>
      <w:pPr>
        <w:tabs>
          <w:tab w:val="num" w:pos="6480"/>
        </w:tabs>
        <w:ind w:left="6480" w:hanging="360"/>
      </w:pPr>
      <w:rPr>
        <w:rFonts w:ascii="Wingdings" w:hAnsi="Wingdings" w:hint="default"/>
      </w:rPr>
    </w:lvl>
  </w:abstractNum>
  <w:abstractNum w:abstractNumId="3">
    <w:nsid w:val="13850A1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58B1214"/>
    <w:multiLevelType w:val="hybridMultilevel"/>
    <w:tmpl w:val="6DA4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A52942"/>
    <w:multiLevelType w:val="singleLevel"/>
    <w:tmpl w:val="04090001"/>
    <w:lvl w:ilvl="0">
      <w:start w:val="1"/>
      <w:numFmt w:val="bullet"/>
      <w:lvlText w:val=""/>
      <w:lvlJc w:val="left"/>
      <w:pPr>
        <w:ind w:left="720" w:hanging="360"/>
      </w:pPr>
      <w:rPr>
        <w:rFonts w:ascii="Symbol" w:hAnsi="Symbol" w:hint="default"/>
      </w:rPr>
    </w:lvl>
  </w:abstractNum>
  <w:abstractNum w:abstractNumId="6">
    <w:nsid w:val="29473B74"/>
    <w:multiLevelType w:val="hybridMultilevel"/>
    <w:tmpl w:val="5A726090"/>
    <w:lvl w:ilvl="0" w:tplc="E4B6D4C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65FEB"/>
    <w:multiLevelType w:val="hybridMultilevel"/>
    <w:tmpl w:val="11B6C210"/>
    <w:lvl w:ilvl="0" w:tplc="E4B6D4C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6A0317"/>
    <w:multiLevelType w:val="hybridMultilevel"/>
    <w:tmpl w:val="6422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346F58"/>
    <w:multiLevelType w:val="hybridMultilevel"/>
    <w:tmpl w:val="C660D268"/>
    <w:lvl w:ilvl="0" w:tplc="E4B6D4C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953804"/>
    <w:multiLevelType w:val="hybridMultilevel"/>
    <w:tmpl w:val="4522BE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48547EB0"/>
    <w:multiLevelType w:val="hybridMultilevel"/>
    <w:tmpl w:val="108A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1C04D8"/>
    <w:multiLevelType w:val="hybridMultilevel"/>
    <w:tmpl w:val="0A54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9161E6"/>
    <w:multiLevelType w:val="hybridMultilevel"/>
    <w:tmpl w:val="23302E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61A541D9"/>
    <w:multiLevelType w:val="hybridMultilevel"/>
    <w:tmpl w:val="E6FCD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9A63C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6C252143"/>
    <w:multiLevelType w:val="hybridMultilevel"/>
    <w:tmpl w:val="368CE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DFC2AAA"/>
    <w:multiLevelType w:val="hybridMultilevel"/>
    <w:tmpl w:val="CEA650C0"/>
    <w:lvl w:ilvl="0" w:tplc="0AE8C67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9920D3"/>
    <w:multiLevelType w:val="hybridMultilevel"/>
    <w:tmpl w:val="10A4A0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592E98"/>
    <w:multiLevelType w:val="hybridMultilevel"/>
    <w:tmpl w:val="6DAA8C4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6534C1"/>
    <w:multiLevelType w:val="hybridMultilevel"/>
    <w:tmpl w:val="17E8A5AA"/>
    <w:lvl w:ilvl="0" w:tplc="04090001">
      <w:start w:val="1"/>
      <w:numFmt w:val="bullet"/>
      <w:lvlText w:val=""/>
      <w:lvlJc w:val="left"/>
      <w:pPr>
        <w:tabs>
          <w:tab w:val="num" w:pos="720"/>
        </w:tabs>
        <w:ind w:left="720" w:hanging="360"/>
      </w:pPr>
      <w:rPr>
        <w:rFonts w:ascii="Symbol" w:hAnsi="Symbol" w:hint="default"/>
      </w:rPr>
    </w:lvl>
    <w:lvl w:ilvl="1" w:tplc="95A433E6" w:tentative="1">
      <w:start w:val="1"/>
      <w:numFmt w:val="bullet"/>
      <w:lvlText w:val=""/>
      <w:lvlJc w:val="left"/>
      <w:pPr>
        <w:tabs>
          <w:tab w:val="num" w:pos="1440"/>
        </w:tabs>
        <w:ind w:left="1440" w:hanging="360"/>
      </w:pPr>
      <w:rPr>
        <w:rFonts w:ascii="Wingdings" w:hAnsi="Wingdings" w:hint="default"/>
      </w:rPr>
    </w:lvl>
    <w:lvl w:ilvl="2" w:tplc="4700516C" w:tentative="1">
      <w:start w:val="1"/>
      <w:numFmt w:val="bullet"/>
      <w:lvlText w:val=""/>
      <w:lvlJc w:val="left"/>
      <w:pPr>
        <w:tabs>
          <w:tab w:val="num" w:pos="2160"/>
        </w:tabs>
        <w:ind w:left="2160" w:hanging="360"/>
      </w:pPr>
      <w:rPr>
        <w:rFonts w:ascii="Wingdings" w:hAnsi="Wingdings" w:hint="default"/>
      </w:rPr>
    </w:lvl>
    <w:lvl w:ilvl="3" w:tplc="2C04DFB2" w:tentative="1">
      <w:start w:val="1"/>
      <w:numFmt w:val="bullet"/>
      <w:lvlText w:val=""/>
      <w:lvlJc w:val="left"/>
      <w:pPr>
        <w:tabs>
          <w:tab w:val="num" w:pos="2880"/>
        </w:tabs>
        <w:ind w:left="2880" w:hanging="360"/>
      </w:pPr>
      <w:rPr>
        <w:rFonts w:ascii="Wingdings" w:hAnsi="Wingdings" w:hint="default"/>
      </w:rPr>
    </w:lvl>
    <w:lvl w:ilvl="4" w:tplc="428E8D84" w:tentative="1">
      <w:start w:val="1"/>
      <w:numFmt w:val="bullet"/>
      <w:lvlText w:val=""/>
      <w:lvlJc w:val="left"/>
      <w:pPr>
        <w:tabs>
          <w:tab w:val="num" w:pos="3600"/>
        </w:tabs>
        <w:ind w:left="3600" w:hanging="360"/>
      </w:pPr>
      <w:rPr>
        <w:rFonts w:ascii="Wingdings" w:hAnsi="Wingdings" w:hint="default"/>
      </w:rPr>
    </w:lvl>
    <w:lvl w:ilvl="5" w:tplc="81E6FD96" w:tentative="1">
      <w:start w:val="1"/>
      <w:numFmt w:val="bullet"/>
      <w:lvlText w:val=""/>
      <w:lvlJc w:val="left"/>
      <w:pPr>
        <w:tabs>
          <w:tab w:val="num" w:pos="4320"/>
        </w:tabs>
        <w:ind w:left="4320" w:hanging="360"/>
      </w:pPr>
      <w:rPr>
        <w:rFonts w:ascii="Wingdings" w:hAnsi="Wingdings" w:hint="default"/>
      </w:rPr>
    </w:lvl>
    <w:lvl w:ilvl="6" w:tplc="15AA73BE" w:tentative="1">
      <w:start w:val="1"/>
      <w:numFmt w:val="bullet"/>
      <w:lvlText w:val=""/>
      <w:lvlJc w:val="left"/>
      <w:pPr>
        <w:tabs>
          <w:tab w:val="num" w:pos="5040"/>
        </w:tabs>
        <w:ind w:left="5040" w:hanging="360"/>
      </w:pPr>
      <w:rPr>
        <w:rFonts w:ascii="Wingdings" w:hAnsi="Wingdings" w:hint="default"/>
      </w:rPr>
    </w:lvl>
    <w:lvl w:ilvl="7" w:tplc="A9A24C34" w:tentative="1">
      <w:start w:val="1"/>
      <w:numFmt w:val="bullet"/>
      <w:lvlText w:val=""/>
      <w:lvlJc w:val="left"/>
      <w:pPr>
        <w:tabs>
          <w:tab w:val="num" w:pos="5760"/>
        </w:tabs>
        <w:ind w:left="5760" w:hanging="360"/>
      </w:pPr>
      <w:rPr>
        <w:rFonts w:ascii="Wingdings" w:hAnsi="Wingdings" w:hint="default"/>
      </w:rPr>
    </w:lvl>
    <w:lvl w:ilvl="8" w:tplc="DF00C660" w:tentative="1">
      <w:start w:val="1"/>
      <w:numFmt w:val="bullet"/>
      <w:lvlText w:val=""/>
      <w:lvlJc w:val="left"/>
      <w:pPr>
        <w:tabs>
          <w:tab w:val="num" w:pos="6480"/>
        </w:tabs>
        <w:ind w:left="6480" w:hanging="360"/>
      </w:pPr>
      <w:rPr>
        <w:rFonts w:ascii="Wingdings" w:hAnsi="Wingdings" w:hint="default"/>
      </w:rPr>
    </w:lvl>
  </w:abstractNum>
  <w:abstractNum w:abstractNumId="21">
    <w:nsid w:val="7B5F4866"/>
    <w:multiLevelType w:val="hybridMultilevel"/>
    <w:tmpl w:val="64FEE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3"/>
  </w:num>
  <w:num w:numId="4">
    <w:abstractNumId w:val="10"/>
  </w:num>
  <w:num w:numId="5">
    <w:abstractNumId w:val="5"/>
  </w:num>
  <w:num w:numId="6">
    <w:abstractNumId w:val="3"/>
  </w:num>
  <w:num w:numId="7">
    <w:abstractNumId w:val="0"/>
  </w:num>
  <w:num w:numId="8">
    <w:abstractNumId w:val="18"/>
  </w:num>
  <w:num w:numId="9">
    <w:abstractNumId w:val="14"/>
  </w:num>
  <w:num w:numId="10">
    <w:abstractNumId w:val="4"/>
  </w:num>
  <w:num w:numId="11">
    <w:abstractNumId w:val="2"/>
  </w:num>
  <w:num w:numId="12">
    <w:abstractNumId w:val="11"/>
  </w:num>
  <w:num w:numId="13">
    <w:abstractNumId w:val="16"/>
  </w:num>
  <w:num w:numId="14">
    <w:abstractNumId w:val="8"/>
  </w:num>
  <w:num w:numId="15">
    <w:abstractNumId w:val="12"/>
  </w:num>
  <w:num w:numId="16">
    <w:abstractNumId w:val="7"/>
  </w:num>
  <w:num w:numId="17">
    <w:abstractNumId w:val="17"/>
  </w:num>
  <w:num w:numId="18">
    <w:abstractNumId w:val="9"/>
  </w:num>
  <w:num w:numId="19">
    <w:abstractNumId w:val="6"/>
  </w:num>
  <w:num w:numId="20">
    <w:abstractNumId w:val="19"/>
  </w:num>
  <w:num w:numId="21">
    <w:abstractNumId w:val="20"/>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200B"/>
    <w:rsid w:val="00066296"/>
    <w:rsid w:val="00072C78"/>
    <w:rsid w:val="000A1747"/>
    <w:rsid w:val="000A20C3"/>
    <w:rsid w:val="000A7F9F"/>
    <w:rsid w:val="000C58D7"/>
    <w:rsid w:val="000F5AA9"/>
    <w:rsid w:val="002168D3"/>
    <w:rsid w:val="002532AF"/>
    <w:rsid w:val="002A3D98"/>
    <w:rsid w:val="003C06D8"/>
    <w:rsid w:val="003D5225"/>
    <w:rsid w:val="004620FD"/>
    <w:rsid w:val="004A7215"/>
    <w:rsid w:val="004C1D05"/>
    <w:rsid w:val="004D56DE"/>
    <w:rsid w:val="00557064"/>
    <w:rsid w:val="00575119"/>
    <w:rsid w:val="005C3E76"/>
    <w:rsid w:val="005E2B53"/>
    <w:rsid w:val="00616487"/>
    <w:rsid w:val="00621F7C"/>
    <w:rsid w:val="006E0EEC"/>
    <w:rsid w:val="00704A5A"/>
    <w:rsid w:val="00721CE1"/>
    <w:rsid w:val="0077437F"/>
    <w:rsid w:val="007969B4"/>
    <w:rsid w:val="007B164F"/>
    <w:rsid w:val="007C54F6"/>
    <w:rsid w:val="007F7AD5"/>
    <w:rsid w:val="00823B96"/>
    <w:rsid w:val="00862CA9"/>
    <w:rsid w:val="00872A45"/>
    <w:rsid w:val="0088201D"/>
    <w:rsid w:val="008A1A8A"/>
    <w:rsid w:val="008B186C"/>
    <w:rsid w:val="008D7CDD"/>
    <w:rsid w:val="008F0A67"/>
    <w:rsid w:val="0090200B"/>
    <w:rsid w:val="00995211"/>
    <w:rsid w:val="009C1B74"/>
    <w:rsid w:val="009D5D6F"/>
    <w:rsid w:val="00A5019B"/>
    <w:rsid w:val="00AC6F25"/>
    <w:rsid w:val="00B364F5"/>
    <w:rsid w:val="00C264EF"/>
    <w:rsid w:val="00C9153D"/>
    <w:rsid w:val="00CD6A22"/>
    <w:rsid w:val="00CF15EC"/>
    <w:rsid w:val="00D0516D"/>
    <w:rsid w:val="00D434C3"/>
    <w:rsid w:val="00D61ABA"/>
    <w:rsid w:val="00D639B4"/>
    <w:rsid w:val="00DE7EF6"/>
    <w:rsid w:val="00E06004"/>
    <w:rsid w:val="00E13713"/>
    <w:rsid w:val="00E1734E"/>
    <w:rsid w:val="00E37066"/>
    <w:rsid w:val="00E45B8B"/>
    <w:rsid w:val="00E56273"/>
    <w:rsid w:val="00E5731F"/>
    <w:rsid w:val="00E64017"/>
    <w:rsid w:val="00EE0E15"/>
    <w:rsid w:val="00F22105"/>
    <w:rsid w:val="00F3409E"/>
    <w:rsid w:val="00F42216"/>
    <w:rsid w:val="00F54B03"/>
    <w:rsid w:val="00F8675A"/>
    <w:rsid w:val="00F86BAD"/>
    <w:rsid w:val="00FB1276"/>
    <w:rsid w:val="00FC2643"/>
    <w:rsid w:val="00FC5576"/>
    <w:rsid w:val="00FE2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0B"/>
    <w:rPr>
      <w:rFonts w:ascii="Times New Roman" w:eastAsia="Times New Roman" w:hAnsi="Times New Roman"/>
    </w:rPr>
  </w:style>
  <w:style w:type="paragraph" w:styleId="Heading1">
    <w:name w:val="heading 1"/>
    <w:basedOn w:val="Normal"/>
    <w:next w:val="Normal"/>
    <w:link w:val="Heading1Char"/>
    <w:qFormat/>
    <w:rsid w:val="0090200B"/>
    <w:pPr>
      <w:keepNext/>
      <w:spacing w:line="360" w:lineRule="auto"/>
      <w:outlineLvl w:val="0"/>
    </w:pPr>
    <w:rPr>
      <w:rFonts w:ascii="Bookman Old Style" w:hAnsi="Bookman Old Style"/>
      <w:bCs/>
      <w:sz w:val="28"/>
    </w:rPr>
  </w:style>
  <w:style w:type="paragraph" w:styleId="Heading2">
    <w:name w:val="heading 2"/>
    <w:basedOn w:val="Normal"/>
    <w:next w:val="Normal"/>
    <w:link w:val="Heading2Char"/>
    <w:qFormat/>
    <w:rsid w:val="0090200B"/>
    <w:pPr>
      <w:keepNext/>
      <w:outlineLvl w:val="1"/>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200B"/>
    <w:rPr>
      <w:rFonts w:ascii="Bookman Old Style" w:eastAsia="Times New Roman" w:hAnsi="Bookman Old Style" w:cs="Times New Roman"/>
      <w:bCs/>
      <w:sz w:val="28"/>
      <w:szCs w:val="20"/>
    </w:rPr>
  </w:style>
  <w:style w:type="character" w:customStyle="1" w:styleId="Heading2Char">
    <w:name w:val="Heading 2 Char"/>
    <w:basedOn w:val="DefaultParagraphFont"/>
    <w:link w:val="Heading2"/>
    <w:rsid w:val="0090200B"/>
    <w:rPr>
      <w:rFonts w:ascii="Arial" w:eastAsia="Times New Roman" w:hAnsi="Arial" w:cs="Times New Roman"/>
      <w:sz w:val="20"/>
      <w:szCs w:val="20"/>
    </w:rPr>
  </w:style>
  <w:style w:type="paragraph" w:styleId="Header">
    <w:name w:val="header"/>
    <w:basedOn w:val="Normal"/>
    <w:link w:val="HeaderChar"/>
    <w:rsid w:val="0090200B"/>
    <w:pPr>
      <w:tabs>
        <w:tab w:val="center" w:pos="4320"/>
        <w:tab w:val="right" w:pos="8640"/>
      </w:tabs>
    </w:pPr>
  </w:style>
  <w:style w:type="character" w:customStyle="1" w:styleId="HeaderChar">
    <w:name w:val="Header Char"/>
    <w:basedOn w:val="DefaultParagraphFont"/>
    <w:link w:val="Header"/>
    <w:rsid w:val="0090200B"/>
    <w:rPr>
      <w:rFonts w:ascii="Times New Roman" w:eastAsia="Times New Roman" w:hAnsi="Times New Roman" w:cs="Times New Roman"/>
      <w:sz w:val="20"/>
      <w:szCs w:val="20"/>
    </w:rPr>
  </w:style>
  <w:style w:type="character" w:styleId="Hyperlink">
    <w:name w:val="Hyperlink"/>
    <w:basedOn w:val="DefaultParagraphFont"/>
    <w:rsid w:val="0090200B"/>
    <w:rPr>
      <w:color w:val="0000FF"/>
      <w:u w:val="single"/>
    </w:rPr>
  </w:style>
  <w:style w:type="paragraph" w:customStyle="1" w:styleId="DefaultText">
    <w:name w:val="Default Text"/>
    <w:basedOn w:val="Normal"/>
    <w:rsid w:val="0090200B"/>
    <w:rPr>
      <w:snapToGrid w:val="0"/>
      <w:sz w:val="24"/>
    </w:rPr>
  </w:style>
  <w:style w:type="paragraph" w:styleId="BodyTextIndent">
    <w:name w:val="Body Text Indent"/>
    <w:basedOn w:val="Normal"/>
    <w:link w:val="BodyTextIndentChar"/>
    <w:rsid w:val="0090200B"/>
    <w:pPr>
      <w:ind w:firstLine="720"/>
    </w:pPr>
    <w:rPr>
      <w:rFonts w:ascii="Arial" w:hAnsi="Arial"/>
      <w:bCs/>
      <w:lang w:val="en-AU"/>
    </w:rPr>
  </w:style>
  <w:style w:type="character" w:customStyle="1" w:styleId="BodyTextIndentChar">
    <w:name w:val="Body Text Indent Char"/>
    <w:basedOn w:val="DefaultParagraphFont"/>
    <w:link w:val="BodyTextIndent"/>
    <w:rsid w:val="0090200B"/>
    <w:rPr>
      <w:rFonts w:ascii="Arial" w:eastAsia="Times New Roman" w:hAnsi="Arial" w:cs="Times New Roman"/>
      <w:bCs/>
      <w:sz w:val="20"/>
      <w:szCs w:val="20"/>
      <w:lang w:val="en-AU"/>
    </w:rPr>
  </w:style>
  <w:style w:type="paragraph" w:styleId="ListParagraph">
    <w:name w:val="List Paragraph"/>
    <w:basedOn w:val="Normal"/>
    <w:uiPriority w:val="34"/>
    <w:qFormat/>
    <w:rsid w:val="0090200B"/>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rsid w:val="00F3409E"/>
    <w:rPr>
      <w:rFonts w:ascii="Courier New" w:hAnsi="Courier New"/>
      <w:lang w:val="en-GB"/>
    </w:rPr>
  </w:style>
  <w:style w:type="character" w:customStyle="1" w:styleId="PlainTextChar">
    <w:name w:val="Plain Text Char"/>
    <w:basedOn w:val="DefaultParagraphFont"/>
    <w:link w:val="PlainText"/>
    <w:rsid w:val="00F3409E"/>
    <w:rPr>
      <w:rFonts w:ascii="Courier New" w:eastAsia="Times New Roman" w:hAnsi="Courier New"/>
      <w:lang w:val="en-GB"/>
    </w:rPr>
  </w:style>
  <w:style w:type="paragraph" w:styleId="BodyText">
    <w:name w:val="Body Text"/>
    <w:basedOn w:val="Normal"/>
    <w:link w:val="BodyTextChar"/>
    <w:uiPriority w:val="99"/>
    <w:semiHidden/>
    <w:unhideWhenUsed/>
    <w:rsid w:val="002532AF"/>
    <w:pPr>
      <w:spacing w:after="120"/>
    </w:pPr>
  </w:style>
  <w:style w:type="character" w:customStyle="1" w:styleId="BodyTextChar">
    <w:name w:val="Body Text Char"/>
    <w:basedOn w:val="DefaultParagraphFont"/>
    <w:link w:val="BodyText"/>
    <w:uiPriority w:val="99"/>
    <w:semiHidden/>
    <w:rsid w:val="002532AF"/>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nu_knr@rediff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Lanco Infratech Limited</Company>
  <LinksUpToDate>false</LinksUpToDate>
  <CharactersWithSpaces>11498</CharactersWithSpaces>
  <SharedDoc>false</SharedDoc>
  <HLinks>
    <vt:vector size="6" baseType="variant">
      <vt:variant>
        <vt:i4>6422646</vt:i4>
      </vt:variant>
      <vt:variant>
        <vt:i4>0</vt:i4>
      </vt:variant>
      <vt:variant>
        <vt:i4>0</vt:i4>
      </vt:variant>
      <vt:variant>
        <vt:i4>5</vt:i4>
      </vt:variant>
      <vt:variant>
        <vt:lpwstr>mailto:venu_knr@rediffmail.com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2012-04-14T05:53:00Z</dcterms:created>
  <dcterms:modified xsi:type="dcterms:W3CDTF">2012-05-08T11:42:00Z</dcterms:modified>
</cp:coreProperties>
</file>